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CF705" w14:textId="77777777" w:rsidR="00E8535A" w:rsidRDefault="00AC4FEC">
      <w:pPr>
        <w:shd w:val="clear" w:color="auto" w:fill="FFFFFF"/>
        <w:spacing w:after="0" w:line="360" w:lineRule="auto"/>
        <w:jc w:val="center"/>
        <w:rPr>
          <w:sz w:val="28"/>
          <w:szCs w:val="28"/>
        </w:rPr>
      </w:pPr>
      <w:r>
        <w:rPr>
          <w:noProof/>
          <w:lang w:eastAsia="pt-PT"/>
        </w:rPr>
        <w:drawing>
          <wp:anchor distT="0" distB="0" distL="114300" distR="114300" simplePos="0" relativeHeight="251658240" behindDoc="0" locked="0" layoutInCell="1" allowOverlap="1" wp14:anchorId="4E028F8F" wp14:editId="534A4D25">
            <wp:simplePos x="0" y="0"/>
            <wp:positionH relativeFrom="column">
              <wp:posOffset>6442710</wp:posOffset>
            </wp:positionH>
            <wp:positionV relativeFrom="paragraph">
              <wp:posOffset>0</wp:posOffset>
            </wp:positionV>
            <wp:extent cx="1326269" cy="504886"/>
            <wp:effectExtent l="0" t="0" r="0" b="0"/>
            <wp:wrapNone/>
            <wp:docPr id="5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6269" cy="5048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12D3F13" w14:textId="77777777" w:rsidR="00E8535A" w:rsidRDefault="00E8535A">
      <w:pPr>
        <w:shd w:val="clear" w:color="auto" w:fill="FFFFFF"/>
        <w:spacing w:after="0" w:line="360" w:lineRule="auto"/>
        <w:jc w:val="center"/>
        <w:rPr>
          <w:sz w:val="28"/>
          <w:szCs w:val="28"/>
        </w:rPr>
      </w:pPr>
    </w:p>
    <w:p w14:paraId="4FD9A7F3" w14:textId="77777777" w:rsidR="00E8535A" w:rsidRDefault="00AC4FEC">
      <w:pPr>
        <w:shd w:val="clear" w:color="auto" w:fill="FFFFFF"/>
        <w:spacing w:after="0" w:line="360" w:lineRule="auto"/>
        <w:jc w:val="center"/>
        <w:rPr>
          <w:b/>
          <w:sz w:val="32"/>
          <w:szCs w:val="32"/>
        </w:rPr>
      </w:pPr>
      <w:r>
        <w:rPr>
          <w:sz w:val="36"/>
          <w:szCs w:val="36"/>
        </w:rPr>
        <w:t xml:space="preserve">Agrupamento de Escolas de Atouguia da Baleia – </w:t>
      </w:r>
      <w:r>
        <w:rPr>
          <w:b/>
          <w:sz w:val="32"/>
          <w:szCs w:val="32"/>
        </w:rPr>
        <w:t>170008</w:t>
      </w:r>
    </w:p>
    <w:p w14:paraId="6C0CEC44" w14:textId="77777777" w:rsidR="00E8535A" w:rsidRDefault="00E8535A">
      <w:pPr>
        <w:shd w:val="clear" w:color="auto" w:fill="FFFFFF"/>
        <w:spacing w:after="0" w:line="360" w:lineRule="auto"/>
        <w:jc w:val="center"/>
        <w:rPr>
          <w:b/>
          <w:sz w:val="24"/>
          <w:szCs w:val="24"/>
        </w:rPr>
      </w:pPr>
    </w:p>
    <w:p w14:paraId="46D0E87C" w14:textId="77777777" w:rsidR="00E8535A" w:rsidRDefault="00AC4FEC">
      <w:pPr>
        <w:shd w:val="clear" w:color="auto" w:fill="FFFFFF"/>
        <w:spacing w:after="0"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CRITÉRIOS DE AVALIAÇÃO</w:t>
      </w:r>
    </w:p>
    <w:p w14:paraId="5773B995" w14:textId="77777777" w:rsidR="00E8535A" w:rsidRDefault="00AC4FEC">
      <w:pPr>
        <w:shd w:val="clear" w:color="auto" w:fill="FFFFFF"/>
        <w:spacing w:after="0"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Descritores de desempenho, por competências</w:t>
      </w:r>
      <w:r>
        <w:rPr>
          <w:b/>
          <w:sz w:val="32"/>
          <w:szCs w:val="32"/>
          <w:vertAlign w:val="superscript"/>
        </w:rPr>
        <w:footnoteReference w:id="1"/>
      </w:r>
      <w:r>
        <w:rPr>
          <w:b/>
          <w:sz w:val="32"/>
          <w:szCs w:val="32"/>
        </w:rPr>
        <w:t>, de acordo com o Perfil de Aprendizagens Específicas, por disciplina</w:t>
      </w:r>
      <w:r w:rsidR="00081BEA">
        <w:rPr>
          <w:rStyle w:val="Refdenotaderodap"/>
          <w:b/>
          <w:sz w:val="32"/>
          <w:szCs w:val="32"/>
        </w:rPr>
        <w:footnoteReference w:id="2"/>
      </w:r>
      <w:r>
        <w:rPr>
          <w:b/>
          <w:sz w:val="32"/>
          <w:szCs w:val="32"/>
        </w:rPr>
        <w:t xml:space="preserve"> e ano de escolaridade </w:t>
      </w:r>
    </w:p>
    <w:p w14:paraId="0DA36F7C" w14:textId="77777777" w:rsidR="00E8535A" w:rsidRDefault="00155FE1">
      <w:pPr>
        <w:shd w:val="clear" w:color="auto" w:fill="FFFFFF"/>
        <w:spacing w:after="0"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Educação Física</w:t>
      </w:r>
      <w:r w:rsidR="006802C4">
        <w:rPr>
          <w:b/>
          <w:sz w:val="32"/>
          <w:szCs w:val="32"/>
        </w:rPr>
        <w:t xml:space="preserve"> – </w:t>
      </w:r>
      <w:r w:rsidR="00CF3734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 xml:space="preserve">º </w:t>
      </w:r>
      <w:r w:rsidR="006802C4">
        <w:rPr>
          <w:b/>
          <w:sz w:val="32"/>
          <w:szCs w:val="32"/>
        </w:rPr>
        <w:t>Ano de Escolaridade</w:t>
      </w:r>
    </w:p>
    <w:tbl>
      <w:tblPr>
        <w:tblStyle w:val="a"/>
        <w:tblW w:w="22256" w:type="dxa"/>
        <w:tblInd w:w="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30"/>
        <w:gridCol w:w="5624"/>
        <w:gridCol w:w="6237"/>
        <w:gridCol w:w="6285"/>
        <w:gridCol w:w="1380"/>
      </w:tblGrid>
      <w:tr w:rsidR="0074441F" w14:paraId="0F1E81DB" w14:textId="77777777" w:rsidTr="003B5D5E">
        <w:tc>
          <w:tcPr>
            <w:tcW w:w="2730" w:type="dxa"/>
            <w:vMerge w:val="restart"/>
            <w:shd w:val="clear" w:color="auto" w:fill="D9D9D9"/>
            <w:vAlign w:val="center"/>
          </w:tcPr>
          <w:p w14:paraId="51F8A02B" w14:textId="77777777" w:rsidR="0074441F" w:rsidRDefault="0074441F">
            <w:pPr>
              <w:spacing w:line="360" w:lineRule="auto"/>
              <w:jc w:val="center"/>
              <w:rPr>
                <w:b/>
              </w:rPr>
            </w:pPr>
            <w:bookmarkStart w:id="0" w:name="_Hlk114265398"/>
            <w:r>
              <w:rPr>
                <w:b/>
              </w:rPr>
              <w:t>Áreas de Competências</w:t>
            </w:r>
          </w:p>
          <w:p w14:paraId="4A256D55" w14:textId="77777777" w:rsidR="0074441F" w:rsidRPr="003B5D5E" w:rsidRDefault="0074441F">
            <w:pPr>
              <w:jc w:val="center"/>
              <w:rPr>
                <w:b/>
              </w:rPr>
            </w:pPr>
            <w:r w:rsidRPr="003B5D5E">
              <w:rPr>
                <w:b/>
                <w:sz w:val="18"/>
                <w:szCs w:val="18"/>
              </w:rPr>
              <w:t>Perfil dos Alunos à Saída da Escolaridade Obrigatória</w:t>
            </w:r>
          </w:p>
        </w:tc>
        <w:tc>
          <w:tcPr>
            <w:tcW w:w="5624" w:type="dxa"/>
            <w:vMerge w:val="restart"/>
            <w:shd w:val="clear" w:color="auto" w:fill="D9D9D9"/>
            <w:vAlign w:val="center"/>
          </w:tcPr>
          <w:p w14:paraId="18E03C4F" w14:textId="77777777" w:rsidR="0074441F" w:rsidRPr="003B5D5E" w:rsidRDefault="0074441F">
            <w:pPr>
              <w:spacing w:line="360" w:lineRule="auto"/>
              <w:jc w:val="center"/>
              <w:rPr>
                <w:b/>
              </w:rPr>
            </w:pPr>
            <w:r w:rsidRPr="003B5D5E">
              <w:rPr>
                <w:b/>
              </w:rPr>
              <w:t>Não Conseguiu</w:t>
            </w:r>
          </w:p>
        </w:tc>
        <w:tc>
          <w:tcPr>
            <w:tcW w:w="6237" w:type="dxa"/>
            <w:vMerge w:val="restart"/>
            <w:shd w:val="clear" w:color="auto" w:fill="D9D9D9"/>
            <w:vAlign w:val="center"/>
          </w:tcPr>
          <w:p w14:paraId="6D7661C9" w14:textId="77777777" w:rsidR="0074441F" w:rsidRPr="003B5D5E" w:rsidRDefault="0074441F">
            <w:pPr>
              <w:spacing w:line="360" w:lineRule="auto"/>
              <w:jc w:val="center"/>
              <w:rPr>
                <w:b/>
              </w:rPr>
            </w:pPr>
            <w:r w:rsidRPr="003B5D5E">
              <w:rPr>
                <w:b/>
              </w:rPr>
              <w:t>Conseguiu</w:t>
            </w:r>
          </w:p>
        </w:tc>
        <w:tc>
          <w:tcPr>
            <w:tcW w:w="6285" w:type="dxa"/>
            <w:vMerge w:val="restart"/>
            <w:shd w:val="clear" w:color="auto" w:fill="D9D9D9"/>
            <w:vAlign w:val="center"/>
          </w:tcPr>
          <w:p w14:paraId="719259F9" w14:textId="77777777" w:rsidR="0074441F" w:rsidRPr="00654767" w:rsidRDefault="0074441F">
            <w:pPr>
              <w:spacing w:line="360" w:lineRule="auto"/>
              <w:jc w:val="center"/>
            </w:pPr>
            <w:r>
              <w:rPr>
                <w:b/>
              </w:rPr>
              <w:t>Conseguiu com Facilidade</w:t>
            </w:r>
          </w:p>
        </w:tc>
        <w:tc>
          <w:tcPr>
            <w:tcW w:w="1380" w:type="dxa"/>
            <w:shd w:val="clear" w:color="auto" w:fill="D9D9D9"/>
            <w:vAlign w:val="center"/>
          </w:tcPr>
          <w:p w14:paraId="16928C56" w14:textId="77777777" w:rsidR="0074441F" w:rsidRDefault="0074441F" w:rsidP="00901D33">
            <w:pPr>
              <w:spacing w:line="360" w:lineRule="auto"/>
              <w:jc w:val="center"/>
            </w:pPr>
            <w:r>
              <w:t>Ponderação</w:t>
            </w:r>
            <w:r>
              <w:rPr>
                <w:rStyle w:val="Refdenotaderodap"/>
              </w:rPr>
              <w:footnoteReference w:id="3"/>
            </w:r>
          </w:p>
        </w:tc>
      </w:tr>
      <w:tr w:rsidR="0074441F" w14:paraId="3AF95B6A" w14:textId="77777777" w:rsidTr="003B5D5E">
        <w:tc>
          <w:tcPr>
            <w:tcW w:w="2730" w:type="dxa"/>
            <w:vMerge/>
            <w:shd w:val="clear" w:color="auto" w:fill="D9D9D9"/>
            <w:vAlign w:val="center"/>
          </w:tcPr>
          <w:p w14:paraId="20687465" w14:textId="77777777" w:rsidR="0074441F" w:rsidRDefault="0074441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624" w:type="dxa"/>
            <w:vMerge/>
            <w:shd w:val="clear" w:color="auto" w:fill="D9D9D9"/>
            <w:vAlign w:val="center"/>
          </w:tcPr>
          <w:p w14:paraId="62460541" w14:textId="77777777" w:rsidR="0074441F" w:rsidRPr="003B5D5E" w:rsidRDefault="0074441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237" w:type="dxa"/>
            <w:vMerge/>
            <w:shd w:val="clear" w:color="auto" w:fill="D9D9D9"/>
            <w:vAlign w:val="center"/>
          </w:tcPr>
          <w:p w14:paraId="33448227" w14:textId="77777777" w:rsidR="0074441F" w:rsidRPr="003B5D5E" w:rsidRDefault="0074441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285" w:type="dxa"/>
            <w:vMerge/>
            <w:shd w:val="clear" w:color="auto" w:fill="D9D9D9"/>
            <w:vAlign w:val="center"/>
          </w:tcPr>
          <w:p w14:paraId="6641EF74" w14:textId="77777777" w:rsidR="0074441F" w:rsidRDefault="0074441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380" w:type="dxa"/>
            <w:shd w:val="clear" w:color="auto" w:fill="D9D9D9"/>
            <w:vAlign w:val="center"/>
          </w:tcPr>
          <w:p w14:paraId="0A8C1474" w14:textId="77777777" w:rsidR="0074441F" w:rsidRDefault="0074441F" w:rsidP="00901D33">
            <w:pPr>
              <w:spacing w:line="360" w:lineRule="auto"/>
              <w:jc w:val="center"/>
            </w:pPr>
            <w:r>
              <w:t>100</w:t>
            </w:r>
          </w:p>
        </w:tc>
      </w:tr>
      <w:bookmarkEnd w:id="0"/>
      <w:tr w:rsidR="005A7439" w14:paraId="0AC93B8D" w14:textId="77777777">
        <w:trPr>
          <w:trHeight w:val="759"/>
        </w:trPr>
        <w:tc>
          <w:tcPr>
            <w:tcW w:w="2730" w:type="dxa"/>
            <w:shd w:val="clear" w:color="auto" w:fill="F2F2F2"/>
            <w:vAlign w:val="center"/>
          </w:tcPr>
          <w:p w14:paraId="0B34D0F8" w14:textId="77777777" w:rsidR="005A7439" w:rsidRDefault="005A743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A - Linguagens e Textos</w:t>
            </w:r>
          </w:p>
        </w:tc>
        <w:tc>
          <w:tcPr>
            <w:tcW w:w="18146" w:type="dxa"/>
            <w:gridSpan w:val="3"/>
            <w:vAlign w:val="center"/>
          </w:tcPr>
          <w:p w14:paraId="04417D4F" w14:textId="77777777" w:rsidR="005A7439" w:rsidRDefault="005A7439" w:rsidP="00686AB4">
            <w:pPr>
              <w:numPr>
                <w:ilvl w:val="0"/>
                <w:numId w:val="8"/>
              </w:numPr>
              <w:tabs>
                <w:tab w:val="left" w:pos="170"/>
              </w:tabs>
              <w:spacing w:line="276" w:lineRule="auto"/>
              <w:ind w:left="283" w:right="57" w:hanging="283"/>
            </w:pPr>
            <w:r w:rsidRPr="00741911">
              <w:t>Utilização de linguagem verbal e não-verbal (demonstração, imagens…) e/ou aplicação dos termos técnicos específicos às áreas da disciplina, para comunicar, mostrar ou promover a construção de conhecimento, em contexto de lecionação ou de apresentação de trabalhos.</w:t>
            </w:r>
          </w:p>
        </w:tc>
        <w:tc>
          <w:tcPr>
            <w:tcW w:w="1380" w:type="dxa"/>
            <w:shd w:val="clear" w:color="auto" w:fill="F2F2F2"/>
            <w:vAlign w:val="center"/>
          </w:tcPr>
          <w:p w14:paraId="5F70F08D" w14:textId="77777777" w:rsidR="005A7439" w:rsidRPr="00110A07" w:rsidRDefault="005A7439" w:rsidP="00686AB4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t-PT"/>
              </w:rPr>
            </w:pPr>
            <w:r>
              <w:rPr>
                <w:rFonts w:eastAsia="Times New Roman" w:cstheme="minorHAnsi"/>
                <w:sz w:val="24"/>
                <w:szCs w:val="24"/>
                <w:lang w:eastAsia="pt-PT"/>
              </w:rPr>
              <w:t>5</w:t>
            </w:r>
          </w:p>
        </w:tc>
      </w:tr>
      <w:tr w:rsidR="005A7439" w14:paraId="21FA123C" w14:textId="77777777">
        <w:trPr>
          <w:trHeight w:val="833"/>
        </w:trPr>
        <w:tc>
          <w:tcPr>
            <w:tcW w:w="2730" w:type="dxa"/>
            <w:shd w:val="clear" w:color="auto" w:fill="F2F2F2"/>
            <w:vAlign w:val="center"/>
          </w:tcPr>
          <w:p w14:paraId="64FE3A08" w14:textId="77777777" w:rsidR="005A7439" w:rsidRDefault="005A743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B – Informação e Comunicação</w:t>
            </w:r>
          </w:p>
        </w:tc>
        <w:tc>
          <w:tcPr>
            <w:tcW w:w="18146" w:type="dxa"/>
            <w:gridSpan w:val="3"/>
            <w:vAlign w:val="center"/>
          </w:tcPr>
          <w:p w14:paraId="08052C63" w14:textId="77777777" w:rsidR="005A7439" w:rsidRPr="00C91531" w:rsidRDefault="005A7439" w:rsidP="00856418">
            <w:pPr>
              <w:numPr>
                <w:ilvl w:val="0"/>
                <w:numId w:val="11"/>
              </w:numPr>
              <w:tabs>
                <w:tab w:val="left" w:pos="170"/>
              </w:tabs>
              <w:spacing w:line="276" w:lineRule="auto"/>
              <w:ind w:left="241" w:right="57" w:hanging="241"/>
              <w:contextualSpacing/>
              <w:jc w:val="both"/>
              <w:rPr>
                <w:rFonts w:cs="Arial"/>
              </w:rPr>
            </w:pPr>
            <w:r w:rsidRPr="00C91531">
              <w:rPr>
                <w:rFonts w:cs="Arial"/>
              </w:rPr>
              <w:t>Aplica os conhecimentos obtidos através da investigação, apresentação de trabalhos e testes;</w:t>
            </w:r>
          </w:p>
          <w:p w14:paraId="49847F85" w14:textId="77777777" w:rsidR="005A7439" w:rsidRDefault="005A7439" w:rsidP="00856418">
            <w:pPr>
              <w:numPr>
                <w:ilvl w:val="0"/>
                <w:numId w:val="9"/>
              </w:numPr>
              <w:tabs>
                <w:tab w:val="left" w:pos="170"/>
              </w:tabs>
              <w:spacing w:line="276" w:lineRule="auto"/>
              <w:ind w:left="236" w:right="57" w:hanging="236"/>
            </w:pPr>
            <w:r>
              <w:t>Mobilização e utilização de conhecimento para comunicar de forma adequada aos contextos; ∙ Utilização adequada das plataformas digitais definidas para os processos de ensino, aprendizagem e avaliação.</w:t>
            </w:r>
          </w:p>
        </w:tc>
        <w:tc>
          <w:tcPr>
            <w:tcW w:w="1380" w:type="dxa"/>
            <w:shd w:val="clear" w:color="auto" w:fill="F2F2F2"/>
            <w:vAlign w:val="center"/>
          </w:tcPr>
          <w:p w14:paraId="7B1CFBF0" w14:textId="77777777" w:rsidR="005A7439" w:rsidRPr="003231CF" w:rsidRDefault="005A7439" w:rsidP="00686AB4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t-PT"/>
              </w:rPr>
            </w:pPr>
            <w:r>
              <w:rPr>
                <w:rFonts w:eastAsia="Times New Roman" w:cstheme="minorHAnsi"/>
                <w:sz w:val="24"/>
                <w:szCs w:val="24"/>
                <w:lang w:eastAsia="pt-PT"/>
              </w:rPr>
              <w:t>5</w:t>
            </w:r>
          </w:p>
        </w:tc>
      </w:tr>
      <w:tr w:rsidR="005A7439" w14:paraId="2201DB8D" w14:textId="77777777">
        <w:trPr>
          <w:trHeight w:val="1129"/>
        </w:trPr>
        <w:tc>
          <w:tcPr>
            <w:tcW w:w="2730" w:type="dxa"/>
            <w:shd w:val="clear" w:color="auto" w:fill="F2F2F2"/>
            <w:vAlign w:val="center"/>
          </w:tcPr>
          <w:p w14:paraId="119A5EF1" w14:textId="77777777" w:rsidR="005A7439" w:rsidRDefault="005A743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C - Raciocínio e Resolução de Problemas</w:t>
            </w:r>
          </w:p>
        </w:tc>
        <w:tc>
          <w:tcPr>
            <w:tcW w:w="18146" w:type="dxa"/>
            <w:gridSpan w:val="3"/>
            <w:vAlign w:val="center"/>
          </w:tcPr>
          <w:p w14:paraId="6A39008A" w14:textId="77777777" w:rsidR="005A7439" w:rsidRPr="00C91531" w:rsidRDefault="005A7439" w:rsidP="00856418">
            <w:pPr>
              <w:pStyle w:val="PargrafodaLista"/>
              <w:numPr>
                <w:ilvl w:val="0"/>
                <w:numId w:val="10"/>
              </w:numPr>
              <w:spacing w:line="276" w:lineRule="auto"/>
              <w:ind w:left="241" w:hanging="241"/>
              <w:jc w:val="both"/>
              <w:rPr>
                <w:rFonts w:cs="Arial"/>
              </w:rPr>
            </w:pPr>
            <w:r w:rsidRPr="00C91531">
              <w:rPr>
                <w:rFonts w:cs="Arial"/>
              </w:rPr>
              <w:t>Toma decisões assertivas e resolve os problemas apresentados;</w:t>
            </w:r>
          </w:p>
          <w:p w14:paraId="27D6A8CB" w14:textId="77777777" w:rsidR="005A7439" w:rsidRDefault="005A7439" w:rsidP="00856418">
            <w:pPr>
              <w:pStyle w:val="PargrafodaLista"/>
              <w:numPr>
                <w:ilvl w:val="0"/>
                <w:numId w:val="10"/>
              </w:numPr>
              <w:tabs>
                <w:tab w:val="left" w:pos="170"/>
              </w:tabs>
              <w:spacing w:line="276" w:lineRule="auto"/>
              <w:ind w:left="241" w:right="57" w:hanging="241"/>
              <w:jc w:val="both"/>
              <w:rPr>
                <w:rFonts w:cs="Arial"/>
              </w:rPr>
            </w:pPr>
            <w:r w:rsidRPr="00C91531">
              <w:rPr>
                <w:rFonts w:cs="Arial"/>
              </w:rPr>
              <w:t>Resolve a situação perante a tarefa;</w:t>
            </w:r>
          </w:p>
          <w:p w14:paraId="7116347B" w14:textId="77777777" w:rsidR="005A7439" w:rsidRPr="00741911" w:rsidRDefault="005A7439" w:rsidP="00856418">
            <w:pPr>
              <w:pStyle w:val="PargrafodaLista"/>
              <w:numPr>
                <w:ilvl w:val="0"/>
                <w:numId w:val="10"/>
              </w:numPr>
              <w:tabs>
                <w:tab w:val="left" w:pos="170"/>
              </w:tabs>
              <w:spacing w:line="276" w:lineRule="auto"/>
              <w:ind w:left="241" w:right="57" w:hanging="241"/>
              <w:jc w:val="both"/>
              <w:rPr>
                <w:rFonts w:cs="Arial"/>
              </w:rPr>
            </w:pPr>
            <w:r>
              <w:t xml:space="preserve"> </w:t>
            </w:r>
            <w:r w:rsidRPr="00741911">
              <w:t>Autoavaliação do seu desempenho;</w:t>
            </w:r>
          </w:p>
          <w:p w14:paraId="7BE8507C" w14:textId="77777777" w:rsidR="005A7439" w:rsidRPr="00C91531" w:rsidRDefault="005A7439" w:rsidP="00856418">
            <w:pPr>
              <w:pStyle w:val="PargrafodaLista"/>
              <w:numPr>
                <w:ilvl w:val="0"/>
                <w:numId w:val="10"/>
              </w:numPr>
              <w:tabs>
                <w:tab w:val="left" w:pos="170"/>
              </w:tabs>
              <w:spacing w:line="276" w:lineRule="auto"/>
              <w:ind w:left="241" w:right="57" w:hanging="241"/>
              <w:jc w:val="both"/>
              <w:rPr>
                <w:rFonts w:cs="Arial"/>
              </w:rPr>
            </w:pPr>
            <w:r w:rsidRPr="00741911">
              <w:t>Ações de liderança efetuadas em contexto de delegação de funções como “Agente de Ensino”</w:t>
            </w:r>
            <w:r w:rsidR="00343C1C">
              <w:t>.</w:t>
            </w:r>
          </w:p>
        </w:tc>
        <w:tc>
          <w:tcPr>
            <w:tcW w:w="1380" w:type="dxa"/>
            <w:shd w:val="clear" w:color="auto" w:fill="F2F2F2"/>
            <w:vAlign w:val="center"/>
          </w:tcPr>
          <w:p w14:paraId="1A64A45A" w14:textId="77777777" w:rsidR="005A7439" w:rsidRPr="003231CF" w:rsidRDefault="005A7439" w:rsidP="00686AB4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t-PT"/>
              </w:rPr>
            </w:pPr>
            <w:r>
              <w:rPr>
                <w:rFonts w:eastAsia="Times New Roman" w:cstheme="minorHAnsi"/>
                <w:sz w:val="24"/>
                <w:szCs w:val="24"/>
                <w:lang w:eastAsia="pt-PT"/>
              </w:rPr>
              <w:t>2</w:t>
            </w:r>
          </w:p>
        </w:tc>
      </w:tr>
      <w:tr w:rsidR="005A7439" w14:paraId="698920BB" w14:textId="77777777">
        <w:trPr>
          <w:trHeight w:val="833"/>
        </w:trPr>
        <w:tc>
          <w:tcPr>
            <w:tcW w:w="2730" w:type="dxa"/>
            <w:shd w:val="clear" w:color="auto" w:fill="F2F2F2"/>
            <w:vAlign w:val="center"/>
          </w:tcPr>
          <w:p w14:paraId="3C50754F" w14:textId="77777777" w:rsidR="005A7439" w:rsidRDefault="005A743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D – Pensamento Crítico e Pensamento Criativo</w:t>
            </w:r>
          </w:p>
        </w:tc>
        <w:tc>
          <w:tcPr>
            <w:tcW w:w="18146" w:type="dxa"/>
            <w:gridSpan w:val="3"/>
            <w:vAlign w:val="center"/>
          </w:tcPr>
          <w:p w14:paraId="75B11D4E" w14:textId="77777777" w:rsidR="005A7439" w:rsidRPr="00C91531" w:rsidRDefault="005A7439" w:rsidP="00856418">
            <w:pPr>
              <w:numPr>
                <w:ilvl w:val="0"/>
                <w:numId w:val="10"/>
              </w:numPr>
              <w:tabs>
                <w:tab w:val="left" w:pos="170"/>
              </w:tabs>
              <w:spacing w:line="276" w:lineRule="auto"/>
              <w:ind w:left="241" w:right="57" w:hanging="241"/>
              <w:contextualSpacing/>
              <w:jc w:val="both"/>
              <w:rPr>
                <w:rFonts w:cs="Arial"/>
              </w:rPr>
            </w:pPr>
            <w:r w:rsidRPr="00C91531">
              <w:rPr>
                <w:rFonts w:cs="Arial"/>
              </w:rPr>
              <w:t>Resolve problemas nas situações que se apresentam;</w:t>
            </w:r>
          </w:p>
          <w:p w14:paraId="26BE2FB9" w14:textId="77777777" w:rsidR="005A7439" w:rsidRPr="00BD7CC2" w:rsidRDefault="005A7439" w:rsidP="00856418">
            <w:pPr>
              <w:numPr>
                <w:ilvl w:val="0"/>
                <w:numId w:val="10"/>
              </w:numPr>
              <w:tabs>
                <w:tab w:val="left" w:pos="170"/>
              </w:tabs>
              <w:spacing w:line="276" w:lineRule="auto"/>
              <w:ind w:left="241" w:right="57" w:hanging="241"/>
              <w:contextualSpacing/>
              <w:jc w:val="both"/>
              <w:rPr>
                <w:rFonts w:cs="Arial"/>
              </w:rPr>
            </w:pPr>
            <w:r w:rsidRPr="00BD7CC2">
              <w:rPr>
                <w:rFonts w:cs="Arial"/>
              </w:rPr>
              <w:t>Explora</w:t>
            </w:r>
            <w:r>
              <w:rPr>
                <w:rFonts w:cs="Arial"/>
              </w:rPr>
              <w:t xml:space="preserve"> </w:t>
            </w:r>
            <w:r w:rsidRPr="00BD7CC2">
              <w:rPr>
                <w:rFonts w:cs="Arial"/>
              </w:rPr>
              <w:t>diferentes</w:t>
            </w:r>
            <w:r>
              <w:rPr>
                <w:rFonts w:cs="Arial"/>
              </w:rPr>
              <w:t xml:space="preserve"> </w:t>
            </w:r>
            <w:r w:rsidRPr="00BD7CC2">
              <w:rPr>
                <w:rFonts w:cs="Arial"/>
              </w:rPr>
              <w:t>materiais;</w:t>
            </w:r>
          </w:p>
          <w:p w14:paraId="6939A5BF" w14:textId="77777777" w:rsidR="005A7439" w:rsidRPr="00741911" w:rsidRDefault="005A7439" w:rsidP="00856418">
            <w:pPr>
              <w:numPr>
                <w:ilvl w:val="0"/>
                <w:numId w:val="10"/>
              </w:numPr>
              <w:tabs>
                <w:tab w:val="left" w:pos="170"/>
              </w:tabs>
              <w:spacing w:line="276" w:lineRule="auto"/>
              <w:ind w:left="241" w:right="57" w:hanging="241"/>
              <w:contextualSpacing/>
              <w:jc w:val="both"/>
              <w:rPr>
                <w:rFonts w:cs="Arial"/>
              </w:rPr>
            </w:pPr>
            <w:r w:rsidRPr="00C91531">
              <w:rPr>
                <w:rFonts w:cs="Arial"/>
              </w:rPr>
              <w:t>Analisa situações com diferentes pontos de vista</w:t>
            </w:r>
            <w:r w:rsidR="00343C1C">
              <w:rPr>
                <w:rFonts w:cs="Arial"/>
              </w:rPr>
              <w:t>.</w:t>
            </w:r>
          </w:p>
        </w:tc>
        <w:tc>
          <w:tcPr>
            <w:tcW w:w="1380" w:type="dxa"/>
            <w:shd w:val="clear" w:color="auto" w:fill="F2F2F2"/>
            <w:vAlign w:val="center"/>
          </w:tcPr>
          <w:p w14:paraId="63986C8C" w14:textId="77777777" w:rsidR="005A7439" w:rsidRPr="003231CF" w:rsidRDefault="005A7439" w:rsidP="00686AB4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t-PT"/>
              </w:rPr>
            </w:pPr>
            <w:r>
              <w:rPr>
                <w:rFonts w:eastAsia="Times New Roman" w:cstheme="minorHAnsi"/>
                <w:sz w:val="24"/>
                <w:szCs w:val="24"/>
                <w:lang w:eastAsia="pt-PT"/>
              </w:rPr>
              <w:t>2</w:t>
            </w:r>
          </w:p>
        </w:tc>
      </w:tr>
      <w:tr w:rsidR="005A7439" w14:paraId="3E21E8E3" w14:textId="77777777">
        <w:trPr>
          <w:trHeight w:val="990"/>
        </w:trPr>
        <w:tc>
          <w:tcPr>
            <w:tcW w:w="2730" w:type="dxa"/>
            <w:shd w:val="clear" w:color="auto" w:fill="F2F2F2"/>
            <w:vAlign w:val="center"/>
          </w:tcPr>
          <w:p w14:paraId="4CB99906" w14:textId="77777777" w:rsidR="005A7439" w:rsidRDefault="005A743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E – Relacionamento Interpessoal</w:t>
            </w:r>
          </w:p>
        </w:tc>
        <w:tc>
          <w:tcPr>
            <w:tcW w:w="18146" w:type="dxa"/>
            <w:gridSpan w:val="3"/>
            <w:vAlign w:val="center"/>
          </w:tcPr>
          <w:p w14:paraId="07305506" w14:textId="77777777" w:rsidR="005A7439" w:rsidRPr="00741911" w:rsidRDefault="005A7439" w:rsidP="00856418">
            <w:pPr>
              <w:pStyle w:val="PargrafodaLista"/>
              <w:numPr>
                <w:ilvl w:val="0"/>
                <w:numId w:val="12"/>
              </w:numPr>
              <w:spacing w:line="276" w:lineRule="auto"/>
              <w:ind w:left="241" w:hanging="241"/>
              <w:jc w:val="both"/>
            </w:pPr>
            <w:r w:rsidRPr="00741911">
              <w:t xml:space="preserve">Colaboração em contextos de cooperação/partilha/competição, com respeito por todos os intervenientes; </w:t>
            </w:r>
          </w:p>
          <w:p w14:paraId="643A727D" w14:textId="77777777" w:rsidR="005A7439" w:rsidRPr="00741911" w:rsidRDefault="005A7439" w:rsidP="00856418">
            <w:pPr>
              <w:pStyle w:val="PargrafodaLista"/>
              <w:numPr>
                <w:ilvl w:val="0"/>
                <w:numId w:val="12"/>
              </w:numPr>
              <w:spacing w:line="276" w:lineRule="auto"/>
              <w:ind w:left="241" w:hanging="241"/>
              <w:jc w:val="both"/>
            </w:pPr>
            <w:r w:rsidRPr="00741911">
              <w:t>Partilha;</w:t>
            </w:r>
          </w:p>
          <w:p w14:paraId="3146FECD" w14:textId="77777777" w:rsidR="005A7439" w:rsidRPr="00741911" w:rsidRDefault="005A7439" w:rsidP="00856418">
            <w:pPr>
              <w:pStyle w:val="PargrafodaLista"/>
              <w:numPr>
                <w:ilvl w:val="0"/>
                <w:numId w:val="12"/>
              </w:numPr>
              <w:spacing w:line="276" w:lineRule="auto"/>
              <w:ind w:left="241" w:hanging="241"/>
              <w:jc w:val="both"/>
            </w:pPr>
            <w:r w:rsidRPr="00741911">
              <w:t>Aplica as regras de segurança na utilização dos equipamentos e para com os colegas;</w:t>
            </w:r>
          </w:p>
          <w:p w14:paraId="0BA9CCB4" w14:textId="77777777" w:rsidR="005A7439" w:rsidRPr="00741911" w:rsidRDefault="005A7439" w:rsidP="00856418">
            <w:pPr>
              <w:pStyle w:val="PargrafodaLista"/>
              <w:numPr>
                <w:ilvl w:val="0"/>
                <w:numId w:val="12"/>
              </w:numPr>
              <w:spacing w:line="276" w:lineRule="auto"/>
              <w:ind w:left="241" w:hanging="241"/>
              <w:jc w:val="both"/>
            </w:pPr>
            <w:r w:rsidRPr="00741911">
              <w:t>Colabora na preparação, arrumação e preservação do material;</w:t>
            </w:r>
          </w:p>
          <w:p w14:paraId="0C1EBAC9" w14:textId="77777777" w:rsidR="005A7439" w:rsidRPr="00741911" w:rsidRDefault="005A7439" w:rsidP="00856418">
            <w:pPr>
              <w:pStyle w:val="PargrafodaLista"/>
              <w:numPr>
                <w:ilvl w:val="0"/>
                <w:numId w:val="12"/>
              </w:numPr>
              <w:spacing w:line="276" w:lineRule="auto"/>
              <w:ind w:left="241" w:hanging="241"/>
              <w:jc w:val="both"/>
            </w:pPr>
            <w:r w:rsidRPr="00741911">
              <w:t>Contribui com ideias e trabalho, para a concretização de tarefas;</w:t>
            </w:r>
          </w:p>
          <w:p w14:paraId="11F056A3" w14:textId="77777777" w:rsidR="005A7439" w:rsidRPr="00741911" w:rsidRDefault="005A7439" w:rsidP="00856418">
            <w:pPr>
              <w:pStyle w:val="PargrafodaLista"/>
              <w:numPr>
                <w:ilvl w:val="0"/>
                <w:numId w:val="12"/>
              </w:numPr>
              <w:spacing w:line="276" w:lineRule="auto"/>
              <w:ind w:left="241" w:hanging="241"/>
              <w:jc w:val="both"/>
            </w:pPr>
            <w:r w:rsidRPr="00741911">
              <w:t>É cordial com os colegas;</w:t>
            </w:r>
          </w:p>
          <w:p w14:paraId="4C3865BC" w14:textId="77777777" w:rsidR="005A7439" w:rsidRPr="00741911" w:rsidRDefault="005A7439" w:rsidP="00856418">
            <w:pPr>
              <w:pStyle w:val="PargrafodaLista"/>
              <w:numPr>
                <w:ilvl w:val="0"/>
                <w:numId w:val="12"/>
              </w:numPr>
              <w:spacing w:line="276" w:lineRule="auto"/>
              <w:ind w:left="241" w:hanging="241"/>
              <w:jc w:val="both"/>
              <w:rPr>
                <w:rFonts w:eastAsia="Times New Roman" w:cstheme="minorHAnsi"/>
                <w:lang w:eastAsia="pt-PT"/>
              </w:rPr>
            </w:pPr>
            <w:r w:rsidRPr="00741911">
              <w:t>Respeita os companheiros e os adversários, evitando ações que ponham em</w:t>
            </w:r>
            <w:r w:rsidR="00343C1C">
              <w:t xml:space="preserve"> risco a sua integridade física;</w:t>
            </w:r>
          </w:p>
          <w:p w14:paraId="2AA3B1D1" w14:textId="77777777" w:rsidR="005A7439" w:rsidRPr="00741911" w:rsidRDefault="005A7439" w:rsidP="00856418">
            <w:pPr>
              <w:pStyle w:val="PargrafodaLista"/>
              <w:numPr>
                <w:ilvl w:val="0"/>
                <w:numId w:val="12"/>
              </w:numPr>
              <w:spacing w:line="276" w:lineRule="auto"/>
              <w:ind w:left="241" w:hanging="241"/>
              <w:jc w:val="both"/>
              <w:rPr>
                <w:rFonts w:eastAsia="Times New Roman" w:cstheme="minorHAnsi"/>
                <w:szCs w:val="32"/>
                <w:lang w:eastAsia="pt-PT"/>
              </w:rPr>
            </w:pPr>
            <w:r w:rsidRPr="00741911">
              <w:rPr>
                <w:rFonts w:eastAsia="Times New Roman" w:cstheme="minorHAnsi"/>
                <w:lang w:eastAsia="pt-PT"/>
              </w:rPr>
              <w:t>Coopera com os companheiros, de forma a contribuir para o êxito na realização das tarefas</w:t>
            </w:r>
            <w:r w:rsidR="00343C1C">
              <w:rPr>
                <w:rFonts w:eastAsia="Times New Roman" w:cstheme="minorHAnsi"/>
                <w:lang w:eastAsia="pt-PT"/>
              </w:rPr>
              <w:t>;</w:t>
            </w:r>
          </w:p>
          <w:p w14:paraId="64E97491" w14:textId="77777777" w:rsidR="005A7439" w:rsidRPr="00F80054" w:rsidRDefault="005A7439" w:rsidP="00856418">
            <w:pPr>
              <w:pStyle w:val="PargrafodaLista"/>
              <w:numPr>
                <w:ilvl w:val="0"/>
                <w:numId w:val="12"/>
              </w:numPr>
              <w:spacing w:line="276" w:lineRule="auto"/>
              <w:ind w:left="241" w:hanging="241"/>
              <w:jc w:val="both"/>
              <w:rPr>
                <w:rFonts w:eastAsia="Times New Roman" w:cstheme="minorHAnsi"/>
                <w:color w:val="4472C4" w:themeColor="accent5"/>
                <w:szCs w:val="32"/>
                <w:lang w:eastAsia="pt-PT"/>
              </w:rPr>
            </w:pPr>
            <w:r w:rsidRPr="00741911">
              <w:rPr>
                <w:sz w:val="24"/>
              </w:rPr>
              <w:t>Contribuição para a concretização de tarefas comuns</w:t>
            </w:r>
            <w:r w:rsidR="00343C1C">
              <w:rPr>
                <w:sz w:val="24"/>
              </w:rPr>
              <w:t>.</w:t>
            </w:r>
          </w:p>
        </w:tc>
        <w:tc>
          <w:tcPr>
            <w:tcW w:w="1380" w:type="dxa"/>
            <w:shd w:val="clear" w:color="auto" w:fill="F2F2F2"/>
            <w:vAlign w:val="center"/>
          </w:tcPr>
          <w:p w14:paraId="6B29D01D" w14:textId="77777777" w:rsidR="005A7439" w:rsidRPr="003231CF" w:rsidRDefault="005A7439" w:rsidP="00686AB4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t-PT"/>
              </w:rPr>
            </w:pPr>
            <w:r w:rsidRPr="003231CF">
              <w:rPr>
                <w:rFonts w:eastAsia="Times New Roman" w:cstheme="minorHAnsi"/>
                <w:sz w:val="24"/>
                <w:szCs w:val="24"/>
                <w:lang w:eastAsia="pt-PT"/>
              </w:rPr>
              <w:t>10</w:t>
            </w:r>
          </w:p>
        </w:tc>
      </w:tr>
      <w:tr w:rsidR="005A7439" w14:paraId="45F1A5D8" w14:textId="77777777">
        <w:trPr>
          <w:trHeight w:val="1684"/>
        </w:trPr>
        <w:tc>
          <w:tcPr>
            <w:tcW w:w="2730" w:type="dxa"/>
            <w:shd w:val="clear" w:color="auto" w:fill="F2F2F2"/>
            <w:vAlign w:val="center"/>
          </w:tcPr>
          <w:p w14:paraId="35F02C26" w14:textId="77777777" w:rsidR="005A7439" w:rsidRDefault="005A743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F – Desenvolvimento Pessoal e Autonomia</w:t>
            </w:r>
          </w:p>
        </w:tc>
        <w:tc>
          <w:tcPr>
            <w:tcW w:w="18146" w:type="dxa"/>
            <w:gridSpan w:val="3"/>
            <w:vAlign w:val="center"/>
          </w:tcPr>
          <w:p w14:paraId="59DA85EB" w14:textId="77777777" w:rsidR="005A7439" w:rsidRPr="00752FA5" w:rsidRDefault="005A7439" w:rsidP="005A7439">
            <w:pPr>
              <w:pStyle w:val="PargrafodaLista"/>
              <w:numPr>
                <w:ilvl w:val="0"/>
                <w:numId w:val="13"/>
              </w:numPr>
              <w:spacing w:line="276" w:lineRule="auto"/>
              <w:ind w:left="99" w:hanging="142"/>
            </w:pPr>
            <w:r w:rsidRPr="00BD7CC2">
              <w:t>É</w:t>
            </w:r>
            <w:r>
              <w:t xml:space="preserve"> pontual e assiduo;</w:t>
            </w:r>
          </w:p>
          <w:p w14:paraId="2F507997" w14:textId="77777777" w:rsidR="005A7439" w:rsidRPr="00C91531" w:rsidRDefault="005A7439" w:rsidP="005A7439">
            <w:pPr>
              <w:pStyle w:val="PargrafodaLista"/>
              <w:numPr>
                <w:ilvl w:val="0"/>
                <w:numId w:val="13"/>
              </w:numPr>
              <w:spacing w:line="276" w:lineRule="auto"/>
              <w:ind w:left="99" w:hanging="142"/>
            </w:pPr>
            <w:r w:rsidRPr="00C91531">
              <w:t>Traz o material necessário;</w:t>
            </w:r>
          </w:p>
          <w:p w14:paraId="3D555AF1" w14:textId="77777777" w:rsidR="005A7439" w:rsidRPr="00C91531" w:rsidRDefault="005A7439" w:rsidP="005A7439">
            <w:pPr>
              <w:pStyle w:val="PargrafodaLista"/>
              <w:numPr>
                <w:ilvl w:val="0"/>
                <w:numId w:val="13"/>
              </w:numPr>
              <w:spacing w:line="276" w:lineRule="auto"/>
              <w:ind w:left="99" w:hanging="142"/>
            </w:pPr>
            <w:r w:rsidRPr="00C91531">
              <w:t>Realiza tarefas de forma autónoma;</w:t>
            </w:r>
          </w:p>
          <w:p w14:paraId="0E8E952A" w14:textId="77777777" w:rsidR="005A7439" w:rsidRPr="00C91531" w:rsidRDefault="005A7439" w:rsidP="005A7439">
            <w:pPr>
              <w:pStyle w:val="PargrafodaLista"/>
              <w:numPr>
                <w:ilvl w:val="0"/>
                <w:numId w:val="13"/>
              </w:numPr>
              <w:spacing w:line="276" w:lineRule="auto"/>
              <w:ind w:left="99" w:hanging="142"/>
            </w:pPr>
            <w:r w:rsidRPr="00C91531">
              <w:t>Manifesta espírito de iniciativa na execução das tarefas;</w:t>
            </w:r>
          </w:p>
          <w:p w14:paraId="0EFD15EC" w14:textId="77777777" w:rsidR="005A7439" w:rsidRPr="00BD7CC2" w:rsidRDefault="005A7439" w:rsidP="005A7439">
            <w:pPr>
              <w:pStyle w:val="PargrafodaLista"/>
              <w:numPr>
                <w:ilvl w:val="0"/>
                <w:numId w:val="13"/>
              </w:numPr>
              <w:spacing w:line="276" w:lineRule="auto"/>
              <w:ind w:left="99" w:hanging="142"/>
            </w:pPr>
            <w:r w:rsidRPr="00BD7CC2">
              <w:t>Participa de forma ordenada;</w:t>
            </w:r>
          </w:p>
          <w:p w14:paraId="1E3EB1EA" w14:textId="77777777" w:rsidR="005A7439" w:rsidRDefault="005A7439" w:rsidP="005A7439">
            <w:pPr>
              <w:pStyle w:val="PargrafodaLista"/>
              <w:numPr>
                <w:ilvl w:val="0"/>
                <w:numId w:val="13"/>
              </w:numPr>
              <w:spacing w:line="276" w:lineRule="auto"/>
              <w:ind w:left="99" w:hanging="142"/>
            </w:pPr>
            <w:r w:rsidRPr="00C91531">
              <w:t>Empenha-se de forma persistente;</w:t>
            </w:r>
          </w:p>
          <w:p w14:paraId="663C13CE" w14:textId="77777777" w:rsidR="005A7439" w:rsidRPr="00741911" w:rsidRDefault="005A7439" w:rsidP="005A7439">
            <w:pPr>
              <w:pStyle w:val="PargrafodaLista"/>
              <w:numPr>
                <w:ilvl w:val="0"/>
                <w:numId w:val="13"/>
              </w:numPr>
              <w:spacing w:line="276" w:lineRule="auto"/>
              <w:ind w:left="99" w:hanging="142"/>
            </w:pPr>
            <w:r w:rsidRPr="00741911">
              <w:t>Membro da organização nas atividades  inscritas no PAA da escola.</w:t>
            </w:r>
          </w:p>
        </w:tc>
        <w:tc>
          <w:tcPr>
            <w:tcW w:w="1380" w:type="dxa"/>
            <w:shd w:val="clear" w:color="auto" w:fill="F2F2F2"/>
            <w:vAlign w:val="center"/>
          </w:tcPr>
          <w:p w14:paraId="29D0AFB6" w14:textId="77777777" w:rsidR="005A7439" w:rsidRPr="003231CF" w:rsidRDefault="005A7439" w:rsidP="00686AB4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t-PT"/>
              </w:rPr>
            </w:pPr>
            <w:r w:rsidRPr="003231CF">
              <w:rPr>
                <w:rFonts w:eastAsia="Times New Roman" w:cstheme="minorHAnsi"/>
                <w:sz w:val="24"/>
                <w:szCs w:val="24"/>
                <w:lang w:eastAsia="pt-PT"/>
              </w:rPr>
              <w:t>1</w:t>
            </w:r>
            <w:r>
              <w:rPr>
                <w:rFonts w:eastAsia="Times New Roman" w:cstheme="minorHAnsi"/>
                <w:sz w:val="24"/>
                <w:szCs w:val="24"/>
                <w:lang w:eastAsia="pt-PT"/>
              </w:rPr>
              <w:t>0</w:t>
            </w:r>
          </w:p>
        </w:tc>
      </w:tr>
      <w:tr w:rsidR="005A7439" w14:paraId="42D4C225" w14:textId="77777777">
        <w:trPr>
          <w:trHeight w:val="687"/>
        </w:trPr>
        <w:tc>
          <w:tcPr>
            <w:tcW w:w="2730" w:type="dxa"/>
            <w:shd w:val="clear" w:color="auto" w:fill="F2F2F2"/>
            <w:vAlign w:val="center"/>
          </w:tcPr>
          <w:p w14:paraId="6274294E" w14:textId="77777777" w:rsidR="005A7439" w:rsidRDefault="005A743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G – Bem-estar, Saúde e Ambiente</w:t>
            </w:r>
          </w:p>
        </w:tc>
        <w:tc>
          <w:tcPr>
            <w:tcW w:w="18146" w:type="dxa"/>
            <w:gridSpan w:val="3"/>
            <w:vAlign w:val="center"/>
          </w:tcPr>
          <w:p w14:paraId="1D618D60" w14:textId="77777777" w:rsidR="005A7439" w:rsidRPr="00741911" w:rsidRDefault="005A7439" w:rsidP="005A7439">
            <w:pPr>
              <w:pStyle w:val="PargrafodaLista"/>
              <w:numPr>
                <w:ilvl w:val="0"/>
                <w:numId w:val="14"/>
              </w:numPr>
              <w:spacing w:line="276" w:lineRule="auto"/>
              <w:ind w:left="98" w:hanging="142"/>
              <w:rPr>
                <w:rFonts w:eastAsia="Times New Roman" w:cstheme="minorHAnsi"/>
                <w:lang w:eastAsia="pt-PT"/>
              </w:rPr>
            </w:pPr>
            <w:r w:rsidRPr="00C91531">
              <w:rPr>
                <w:rFonts w:eastAsia="Times New Roman" w:cstheme="minorHAnsi"/>
                <w:lang w:eastAsia="pt-PT"/>
              </w:rPr>
              <w:t>Está na Zona Saudável, de acordo com os critérios FITescola, nas component</w:t>
            </w:r>
            <w:r>
              <w:rPr>
                <w:rFonts w:eastAsia="Times New Roman" w:cstheme="minorHAnsi"/>
                <w:lang w:eastAsia="pt-PT"/>
              </w:rPr>
              <w:t>e</w:t>
            </w:r>
            <w:r w:rsidRPr="00C91531">
              <w:rPr>
                <w:rFonts w:eastAsia="Times New Roman" w:cstheme="minorHAnsi"/>
                <w:lang w:eastAsia="pt-PT"/>
              </w:rPr>
              <w:t>s: Aptidão Aeróbica, avaliar a força de resistência dos membros superiores,</w:t>
            </w:r>
            <w:r>
              <w:rPr>
                <w:rFonts w:eastAsia="Times New Roman" w:cstheme="minorHAnsi"/>
                <w:lang w:eastAsia="pt-PT"/>
              </w:rPr>
              <w:t xml:space="preserve"> </w:t>
            </w:r>
            <w:r w:rsidRPr="00E25334">
              <w:rPr>
                <w:rFonts w:eastAsia="Times New Roman" w:cstheme="minorHAnsi"/>
                <w:lang w:eastAsia="pt-PT"/>
              </w:rPr>
              <w:t xml:space="preserve">inferiores </w:t>
            </w:r>
            <w:r w:rsidRPr="00C91531">
              <w:rPr>
                <w:rFonts w:eastAsia="Times New Roman" w:cstheme="minorHAnsi"/>
                <w:lang w:eastAsia="pt-PT"/>
              </w:rPr>
              <w:t>a força de resistência dos músculos da região abdominal e determinar se o peso está adequado à estatura</w:t>
            </w:r>
            <w:r>
              <w:rPr>
                <w:rFonts w:eastAsia="Times New Roman" w:cstheme="minorHAnsi"/>
                <w:lang w:eastAsia="pt-PT"/>
              </w:rPr>
              <w:t>.</w:t>
            </w:r>
          </w:p>
        </w:tc>
        <w:tc>
          <w:tcPr>
            <w:tcW w:w="1380" w:type="dxa"/>
            <w:shd w:val="clear" w:color="auto" w:fill="F2F2F2"/>
            <w:vAlign w:val="center"/>
          </w:tcPr>
          <w:p w14:paraId="42794EE7" w14:textId="77777777" w:rsidR="005A7439" w:rsidRPr="003231CF" w:rsidRDefault="005A7439" w:rsidP="00686AB4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t-PT"/>
              </w:rPr>
            </w:pPr>
            <w:r>
              <w:rPr>
                <w:rFonts w:eastAsia="Times New Roman" w:cstheme="minorHAnsi"/>
                <w:sz w:val="24"/>
                <w:szCs w:val="24"/>
                <w:lang w:eastAsia="pt-PT"/>
              </w:rPr>
              <w:t>15</w:t>
            </w:r>
          </w:p>
        </w:tc>
      </w:tr>
      <w:tr w:rsidR="005A7439" w14:paraId="14BCB1B5" w14:textId="77777777" w:rsidTr="00DE7D44">
        <w:trPr>
          <w:trHeight w:val="809"/>
        </w:trPr>
        <w:tc>
          <w:tcPr>
            <w:tcW w:w="2730" w:type="dxa"/>
            <w:shd w:val="clear" w:color="auto" w:fill="F2F2F2"/>
            <w:vAlign w:val="center"/>
          </w:tcPr>
          <w:p w14:paraId="7728D131" w14:textId="77777777" w:rsidR="005A7439" w:rsidRDefault="005A743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H – Sensibilidade Estética e Artística</w:t>
            </w:r>
          </w:p>
        </w:tc>
        <w:tc>
          <w:tcPr>
            <w:tcW w:w="18146" w:type="dxa"/>
            <w:gridSpan w:val="3"/>
            <w:vAlign w:val="center"/>
          </w:tcPr>
          <w:p w14:paraId="73EE3723" w14:textId="77777777" w:rsidR="005A7439" w:rsidRPr="00343C1C" w:rsidRDefault="005A7439" w:rsidP="00686AB4">
            <w:pPr>
              <w:pStyle w:val="PargrafodaLista"/>
              <w:numPr>
                <w:ilvl w:val="0"/>
                <w:numId w:val="15"/>
              </w:numPr>
              <w:spacing w:line="276" w:lineRule="auto"/>
              <w:ind w:left="98" w:hanging="142"/>
              <w:rPr>
                <w:rFonts w:cs="Arial"/>
              </w:rPr>
            </w:pPr>
            <w:r w:rsidRPr="00C91531">
              <w:rPr>
                <w:rFonts w:cs="Arial"/>
              </w:rPr>
              <w:t>Executa ações de comunicação verbal e não verbal pluridirecional</w:t>
            </w:r>
            <w:r w:rsidR="00343C1C">
              <w:rPr>
                <w:rFonts w:cs="Arial"/>
              </w:rPr>
              <w:t>.</w:t>
            </w:r>
          </w:p>
        </w:tc>
        <w:tc>
          <w:tcPr>
            <w:tcW w:w="1380" w:type="dxa"/>
            <w:shd w:val="clear" w:color="auto" w:fill="F2F2F2"/>
          </w:tcPr>
          <w:p w14:paraId="14C6411D" w14:textId="77777777" w:rsidR="005A7439" w:rsidRPr="003231CF" w:rsidRDefault="005A7439" w:rsidP="00686AB4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t-PT"/>
              </w:rPr>
            </w:pPr>
            <w:r>
              <w:rPr>
                <w:rFonts w:eastAsia="Times New Roman" w:cstheme="minorHAnsi"/>
                <w:sz w:val="24"/>
                <w:szCs w:val="24"/>
                <w:lang w:eastAsia="pt-PT"/>
              </w:rPr>
              <w:t>2</w:t>
            </w:r>
          </w:p>
        </w:tc>
      </w:tr>
      <w:tr w:rsidR="005A7439" w14:paraId="506EB7DC" w14:textId="77777777">
        <w:trPr>
          <w:trHeight w:val="746"/>
        </w:trPr>
        <w:tc>
          <w:tcPr>
            <w:tcW w:w="2730" w:type="dxa"/>
            <w:shd w:val="clear" w:color="auto" w:fill="F2F2F2"/>
            <w:vAlign w:val="center"/>
          </w:tcPr>
          <w:p w14:paraId="25FA1AC3" w14:textId="77777777" w:rsidR="005A7439" w:rsidRDefault="005A743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I – Saber Científico, Técnico e Tecnológico</w:t>
            </w:r>
          </w:p>
        </w:tc>
        <w:tc>
          <w:tcPr>
            <w:tcW w:w="18146" w:type="dxa"/>
            <w:gridSpan w:val="3"/>
            <w:vAlign w:val="center"/>
          </w:tcPr>
          <w:p w14:paraId="06E1728D" w14:textId="77777777" w:rsidR="005A7439" w:rsidRPr="00C91531" w:rsidRDefault="005A7439" w:rsidP="005A7439">
            <w:pPr>
              <w:pStyle w:val="PargrafodaLista"/>
              <w:numPr>
                <w:ilvl w:val="0"/>
                <w:numId w:val="16"/>
              </w:numPr>
              <w:tabs>
                <w:tab w:val="left" w:pos="170"/>
              </w:tabs>
              <w:spacing w:line="276" w:lineRule="auto"/>
              <w:ind w:left="98" w:right="57" w:hanging="142"/>
              <w:rPr>
                <w:rFonts w:cs="Arial"/>
              </w:rPr>
            </w:pPr>
            <w:r w:rsidRPr="00C91531">
              <w:rPr>
                <w:rFonts w:cs="Arial"/>
              </w:rPr>
              <w:t>Interpreta situações e toma decisões no sen</w:t>
            </w:r>
            <w:r>
              <w:rPr>
                <w:rFonts w:cs="Arial"/>
              </w:rPr>
              <w:t>tido da resolução dos problemas;</w:t>
            </w:r>
          </w:p>
          <w:p w14:paraId="11F4382F" w14:textId="77777777" w:rsidR="005A7439" w:rsidRPr="00C91531" w:rsidRDefault="005A7439" w:rsidP="005A7439">
            <w:pPr>
              <w:pStyle w:val="PargrafodaLista"/>
              <w:numPr>
                <w:ilvl w:val="0"/>
                <w:numId w:val="16"/>
              </w:numPr>
              <w:tabs>
                <w:tab w:val="left" w:pos="170"/>
              </w:tabs>
              <w:spacing w:line="276" w:lineRule="auto"/>
              <w:ind w:left="98" w:right="57" w:hanging="142"/>
              <w:rPr>
                <w:rFonts w:cs="Arial"/>
              </w:rPr>
            </w:pPr>
            <w:r w:rsidRPr="00741911">
              <w:rPr>
                <w:rFonts w:cs="Arial"/>
              </w:rPr>
              <w:t>Nos jogos coletivos , age</w:t>
            </w:r>
            <w:r w:rsidRPr="00C91531">
              <w:rPr>
                <w:rFonts w:cs="Arial"/>
              </w:rPr>
              <w:t xml:space="preserve"> em conformidade com a situação;</w:t>
            </w:r>
          </w:p>
          <w:p w14:paraId="611C15F3" w14:textId="77777777" w:rsidR="005A7439" w:rsidRPr="00741911" w:rsidRDefault="005A7439" w:rsidP="005A7439">
            <w:pPr>
              <w:pStyle w:val="PargrafodaLista"/>
              <w:numPr>
                <w:ilvl w:val="0"/>
                <w:numId w:val="16"/>
              </w:numPr>
              <w:tabs>
                <w:tab w:val="left" w:pos="170"/>
              </w:tabs>
              <w:spacing w:line="276" w:lineRule="auto"/>
              <w:ind w:left="98" w:right="57" w:hanging="142"/>
              <w:rPr>
                <w:rFonts w:cs="Arial"/>
              </w:rPr>
            </w:pPr>
            <w:r w:rsidRPr="00741911">
              <w:rPr>
                <w:rFonts w:cs="Arial"/>
              </w:rPr>
              <w:t>Conhece o objetivo do jogo, identifica e discrimina as principais ações que o caracterizam;</w:t>
            </w:r>
          </w:p>
          <w:p w14:paraId="0D82F1EF" w14:textId="77777777" w:rsidR="005A7439" w:rsidRPr="00741911" w:rsidRDefault="005A7439" w:rsidP="005A7439">
            <w:pPr>
              <w:pStyle w:val="PargrafodaLista"/>
              <w:numPr>
                <w:ilvl w:val="0"/>
                <w:numId w:val="16"/>
              </w:numPr>
              <w:tabs>
                <w:tab w:val="left" w:pos="170"/>
              </w:tabs>
              <w:spacing w:line="276" w:lineRule="auto"/>
              <w:ind w:left="98" w:right="57" w:hanging="142"/>
              <w:rPr>
                <w:rFonts w:cs="Arial"/>
              </w:rPr>
            </w:pPr>
            <w:r w:rsidRPr="00741911">
              <w:rPr>
                <w:rFonts w:cs="Arial"/>
              </w:rPr>
              <w:t xml:space="preserve">Conhece e efetua com correção as </w:t>
            </w:r>
            <w:r>
              <w:rPr>
                <w:rFonts w:cs="Arial"/>
              </w:rPr>
              <w:t>técnicas</w:t>
            </w:r>
            <w:r w:rsidR="00343C1C">
              <w:rPr>
                <w:rFonts w:cs="Arial"/>
              </w:rPr>
              <w:t>;</w:t>
            </w:r>
          </w:p>
          <w:p w14:paraId="73880B74" w14:textId="77777777" w:rsidR="005A7439" w:rsidRPr="00343C1C" w:rsidRDefault="005A7439" w:rsidP="00343C1C">
            <w:pPr>
              <w:pStyle w:val="PargrafodaLista"/>
              <w:numPr>
                <w:ilvl w:val="0"/>
                <w:numId w:val="16"/>
              </w:numPr>
              <w:tabs>
                <w:tab w:val="left" w:pos="170"/>
              </w:tabs>
              <w:spacing w:line="276" w:lineRule="auto"/>
              <w:ind w:left="98" w:right="57" w:hanging="142"/>
              <w:rPr>
                <w:rFonts w:cs="Arial"/>
              </w:rPr>
            </w:pPr>
            <w:r w:rsidRPr="00C91531">
              <w:rPr>
                <w:rFonts w:cs="Arial"/>
              </w:rPr>
              <w:t xml:space="preserve">Participa nas tarefas, ajustando a iniciativa própria e as </w:t>
            </w:r>
            <w:r w:rsidR="00343C1C">
              <w:rPr>
                <w:rFonts w:cs="Arial"/>
              </w:rPr>
              <w:t>qualidades motoras na prestação.</w:t>
            </w:r>
          </w:p>
        </w:tc>
        <w:tc>
          <w:tcPr>
            <w:tcW w:w="1380" w:type="dxa"/>
            <w:shd w:val="clear" w:color="auto" w:fill="F2F2F2"/>
            <w:vAlign w:val="center"/>
          </w:tcPr>
          <w:p w14:paraId="452C52BB" w14:textId="77777777" w:rsidR="005A7439" w:rsidRPr="003231CF" w:rsidRDefault="005A7439" w:rsidP="00686AB4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t-PT"/>
              </w:rPr>
            </w:pPr>
            <w:r>
              <w:rPr>
                <w:rFonts w:eastAsia="Times New Roman" w:cstheme="minorHAnsi"/>
                <w:sz w:val="24"/>
                <w:szCs w:val="24"/>
                <w:lang w:eastAsia="pt-PT"/>
              </w:rPr>
              <w:t>10</w:t>
            </w:r>
          </w:p>
        </w:tc>
      </w:tr>
      <w:tr w:rsidR="005A7439" w14:paraId="40319C3B" w14:textId="77777777">
        <w:trPr>
          <w:trHeight w:val="703"/>
        </w:trPr>
        <w:tc>
          <w:tcPr>
            <w:tcW w:w="2730" w:type="dxa"/>
            <w:shd w:val="clear" w:color="auto" w:fill="F2F2F2"/>
            <w:vAlign w:val="center"/>
          </w:tcPr>
          <w:p w14:paraId="42904A4A" w14:textId="77777777" w:rsidR="005A7439" w:rsidRDefault="005A743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J – Consciência e Domínio do Corpo</w:t>
            </w:r>
          </w:p>
        </w:tc>
        <w:tc>
          <w:tcPr>
            <w:tcW w:w="18146" w:type="dxa"/>
            <w:gridSpan w:val="3"/>
            <w:vAlign w:val="center"/>
          </w:tcPr>
          <w:p w14:paraId="347ECAC8" w14:textId="77777777" w:rsidR="005A7439" w:rsidRPr="00741911" w:rsidRDefault="005A7439" w:rsidP="005A7439">
            <w:pPr>
              <w:pStyle w:val="PargrafodaLista"/>
              <w:numPr>
                <w:ilvl w:val="0"/>
                <w:numId w:val="17"/>
              </w:numPr>
              <w:spacing w:line="276" w:lineRule="auto"/>
              <w:ind w:left="98" w:hanging="142"/>
              <w:rPr>
                <w:rFonts w:eastAsia="Times New Roman" w:cstheme="minorHAnsi"/>
                <w:lang w:eastAsia="pt-PT"/>
              </w:rPr>
            </w:pPr>
            <w:r w:rsidRPr="00741911">
              <w:rPr>
                <w:rFonts w:eastAsia="Times New Roman" w:cstheme="minorHAnsi"/>
                <w:lang w:eastAsia="pt-PT"/>
              </w:rPr>
              <w:t>Executa os exercícios, jogos e/ou ações motoras de acordo com os níveis Introdutório, Elementar, Avançado, na área de Atividades Físicas;</w:t>
            </w:r>
          </w:p>
          <w:p w14:paraId="7F362295" w14:textId="77777777" w:rsidR="005A7439" w:rsidRPr="00741911" w:rsidRDefault="005A7439" w:rsidP="005A7439">
            <w:pPr>
              <w:pStyle w:val="PargrafodaLista"/>
              <w:numPr>
                <w:ilvl w:val="0"/>
                <w:numId w:val="17"/>
              </w:numPr>
              <w:spacing w:line="276" w:lineRule="auto"/>
              <w:ind w:left="98" w:hanging="142"/>
              <w:rPr>
                <w:rFonts w:eastAsia="Times New Roman" w:cstheme="minorHAnsi"/>
                <w:lang w:eastAsia="pt-PT"/>
              </w:rPr>
            </w:pPr>
            <w:r w:rsidRPr="00741911">
              <w:rPr>
                <w:rFonts w:eastAsia="Times New Roman" w:cstheme="minorHAnsi"/>
                <w:lang w:eastAsia="pt-PT"/>
              </w:rPr>
              <w:t>Conhece as capacidades motoras e coordenativas;</w:t>
            </w:r>
          </w:p>
          <w:p w14:paraId="5AD9BCB7" w14:textId="77777777" w:rsidR="005A7439" w:rsidRPr="00741911" w:rsidRDefault="005A7439" w:rsidP="005A7439">
            <w:pPr>
              <w:pStyle w:val="PargrafodaLista"/>
              <w:numPr>
                <w:ilvl w:val="0"/>
                <w:numId w:val="17"/>
              </w:numPr>
              <w:spacing w:line="276" w:lineRule="auto"/>
              <w:ind w:left="98" w:hanging="142"/>
              <w:rPr>
                <w:rFonts w:eastAsia="Times New Roman" w:cstheme="minorHAnsi"/>
                <w:lang w:eastAsia="pt-PT"/>
              </w:rPr>
            </w:pPr>
            <w:r w:rsidRPr="00741911">
              <w:rPr>
                <w:rFonts w:eastAsia="Times New Roman" w:cstheme="minorHAnsi"/>
                <w:lang w:eastAsia="pt-PT"/>
              </w:rPr>
              <w:t>Realiza com oportunidade e correção global, no jogo e em exercícios critério;</w:t>
            </w:r>
          </w:p>
          <w:p w14:paraId="6E29ABCB" w14:textId="77777777" w:rsidR="005A7439" w:rsidRPr="00741911" w:rsidRDefault="005A7439" w:rsidP="005A7439">
            <w:pPr>
              <w:pStyle w:val="PargrafodaLista"/>
              <w:numPr>
                <w:ilvl w:val="0"/>
                <w:numId w:val="17"/>
              </w:numPr>
              <w:spacing w:line="276" w:lineRule="auto"/>
              <w:ind w:left="98" w:hanging="142"/>
              <w:rPr>
                <w:rFonts w:eastAsia="Times New Roman" w:cstheme="minorHAnsi"/>
                <w:szCs w:val="32"/>
                <w:lang w:eastAsia="pt-PT"/>
              </w:rPr>
            </w:pPr>
            <w:r w:rsidRPr="00741911">
              <w:t xml:space="preserve">Desempenho motor nas diferentes modalidades de lecionação/matérias </w:t>
            </w:r>
            <w:r w:rsidR="00343C1C" w:rsidRPr="00741911">
              <w:t>definidas por</w:t>
            </w:r>
            <w:r w:rsidRPr="00741911">
              <w:t xml:space="preserve"> ano de escolaridade.</w:t>
            </w:r>
          </w:p>
        </w:tc>
        <w:tc>
          <w:tcPr>
            <w:tcW w:w="1380" w:type="dxa"/>
            <w:shd w:val="clear" w:color="auto" w:fill="F2F2F2"/>
            <w:vAlign w:val="center"/>
          </w:tcPr>
          <w:p w14:paraId="4FB0797D" w14:textId="77777777" w:rsidR="005A7439" w:rsidRPr="003231CF" w:rsidRDefault="005A7439" w:rsidP="00686AB4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t-PT"/>
              </w:rPr>
            </w:pPr>
            <w:r>
              <w:rPr>
                <w:rFonts w:eastAsia="Times New Roman" w:cstheme="minorHAnsi"/>
                <w:sz w:val="24"/>
                <w:szCs w:val="24"/>
                <w:lang w:eastAsia="pt-PT"/>
              </w:rPr>
              <w:t>39</w:t>
            </w:r>
          </w:p>
        </w:tc>
      </w:tr>
    </w:tbl>
    <w:p w14:paraId="4A436BE2" w14:textId="77777777" w:rsidR="007C7595" w:rsidRDefault="007C7595">
      <w:pPr>
        <w:jc w:val="both"/>
        <w:rPr>
          <w:b/>
          <w:sz w:val="28"/>
          <w:szCs w:val="28"/>
        </w:rPr>
      </w:pPr>
    </w:p>
    <w:p w14:paraId="178E9EE3" w14:textId="77777777" w:rsidR="00E8535A" w:rsidRDefault="00AC4FEC">
      <w:pPr>
        <w:jc w:val="both"/>
      </w:pPr>
      <w:r>
        <w:rPr>
          <w:b/>
        </w:rPr>
        <w:t xml:space="preserve">Nota: </w:t>
      </w:r>
      <w:r>
        <w:t xml:space="preserve">Decreto-Lei n.º 55/2018, ponto 3, Artigo 22.º:“Na avaliação são usados </w:t>
      </w:r>
      <w:r>
        <w:rPr>
          <w:b/>
        </w:rPr>
        <w:t>procedimentos, técnicas e Instrumentos diversificados e adequados às finalidades</w:t>
      </w:r>
      <w:r>
        <w:t>”.  Estes estarão sujeitos a alteração consoante a necessidade de adequação de estratégias que permitam a melhor aquisição de conhecimentos e desenvolvimento de competências dos alunos:</w:t>
      </w:r>
    </w:p>
    <w:p w14:paraId="55721F83" w14:textId="77777777" w:rsidR="00E8535A" w:rsidRDefault="00E8535A">
      <w:pPr>
        <w:jc w:val="center"/>
      </w:pPr>
    </w:p>
    <w:tbl>
      <w:tblPr>
        <w:tblStyle w:val="a0"/>
        <w:tblW w:w="21498" w:type="dxa"/>
        <w:tblInd w:w="421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88"/>
        <w:gridCol w:w="2810"/>
        <w:gridCol w:w="10117"/>
        <w:gridCol w:w="6183"/>
      </w:tblGrid>
      <w:tr w:rsidR="00E8535A" w14:paraId="265C6234" w14:textId="77777777">
        <w:trPr>
          <w:trHeight w:val="305"/>
        </w:trPr>
        <w:tc>
          <w:tcPr>
            <w:tcW w:w="5198" w:type="dxa"/>
            <w:gridSpan w:val="2"/>
            <w:shd w:val="clear" w:color="auto" w:fill="D5DCE4"/>
          </w:tcPr>
          <w:p w14:paraId="162FD582" w14:textId="77777777" w:rsidR="00E8535A" w:rsidRDefault="00AC4FEC">
            <w:pPr>
              <w:jc w:val="center"/>
              <w:rPr>
                <w:b/>
              </w:rPr>
            </w:pPr>
            <w:r>
              <w:rPr>
                <w:b/>
              </w:rPr>
              <w:t>Técnicas e Instrumentos de Avaliação</w:t>
            </w:r>
          </w:p>
        </w:tc>
        <w:tc>
          <w:tcPr>
            <w:tcW w:w="10117" w:type="dxa"/>
            <w:shd w:val="clear" w:color="auto" w:fill="D5DCE4"/>
          </w:tcPr>
          <w:p w14:paraId="441EABCD" w14:textId="77777777" w:rsidR="00E8535A" w:rsidRDefault="00AC4FEC">
            <w:pPr>
              <w:jc w:val="center"/>
              <w:rPr>
                <w:b/>
              </w:rPr>
            </w:pPr>
            <w:r>
              <w:rPr>
                <w:b/>
              </w:rPr>
              <w:t>Procedimentos</w:t>
            </w:r>
          </w:p>
        </w:tc>
        <w:tc>
          <w:tcPr>
            <w:tcW w:w="6183" w:type="dxa"/>
            <w:shd w:val="clear" w:color="auto" w:fill="D5DCE4"/>
          </w:tcPr>
          <w:p w14:paraId="67B1AD90" w14:textId="77777777" w:rsidR="00E8535A" w:rsidRDefault="00AC4FEC">
            <w:pPr>
              <w:jc w:val="center"/>
              <w:rPr>
                <w:b/>
              </w:rPr>
            </w:pPr>
            <w:r>
              <w:rPr>
                <w:b/>
              </w:rPr>
              <w:t>Instrumentos de registo</w:t>
            </w:r>
          </w:p>
        </w:tc>
      </w:tr>
      <w:tr w:rsidR="00E8535A" w14:paraId="485B2E60" w14:textId="77777777">
        <w:trPr>
          <w:trHeight w:val="710"/>
        </w:trPr>
        <w:tc>
          <w:tcPr>
            <w:tcW w:w="2388" w:type="dxa"/>
            <w:vAlign w:val="center"/>
          </w:tcPr>
          <w:p w14:paraId="41302627" w14:textId="77777777" w:rsidR="00E8535A" w:rsidRDefault="00AC4FEC">
            <w:pPr>
              <w:jc w:val="center"/>
            </w:pPr>
            <w:r>
              <w:t>. Inquérito</w:t>
            </w:r>
          </w:p>
        </w:tc>
        <w:tc>
          <w:tcPr>
            <w:tcW w:w="2810" w:type="dxa"/>
            <w:vAlign w:val="center"/>
          </w:tcPr>
          <w:p w14:paraId="6F348806" w14:textId="77777777" w:rsidR="00E8535A" w:rsidRDefault="00AC4FEC">
            <w:r>
              <w:t>. Questionários</w:t>
            </w:r>
          </w:p>
          <w:p w14:paraId="4D53308F" w14:textId="77777777" w:rsidR="00E8535A" w:rsidRDefault="00AC4FEC">
            <w:r>
              <w:t>. Auto, co e heteroavaliação</w:t>
            </w:r>
          </w:p>
        </w:tc>
        <w:tc>
          <w:tcPr>
            <w:tcW w:w="10117" w:type="dxa"/>
            <w:vMerge w:val="restart"/>
            <w:vAlign w:val="center"/>
          </w:tcPr>
          <w:p w14:paraId="0B7ACAD3" w14:textId="77777777" w:rsidR="00E8535A" w:rsidRDefault="00AC4FEC">
            <w:r>
              <w:t>. Realização de questionários (em papel e/ou formato digital).</w:t>
            </w:r>
          </w:p>
          <w:p w14:paraId="00C3B136" w14:textId="77777777" w:rsidR="00E8535A" w:rsidRDefault="00AC4FEC">
            <w:r>
              <w:t>. Realização de fichas de auto/co/heteroavaliação.</w:t>
            </w:r>
          </w:p>
          <w:p w14:paraId="6E720CB4" w14:textId="77777777" w:rsidR="00E8535A" w:rsidRDefault="00AC4FEC">
            <w:r>
              <w:t>. Observação direta e repetida do trabalho em aula.</w:t>
            </w:r>
          </w:p>
          <w:p w14:paraId="285E360D" w14:textId="77777777" w:rsidR="00E8535A" w:rsidRDefault="00AC4FEC">
            <w:r>
              <w:t>. Observação direta da interação oral/intervenções na aula (pertinência, adequação e qualidade da interação verbal).</w:t>
            </w:r>
          </w:p>
          <w:p w14:paraId="414C5BE0" w14:textId="77777777" w:rsidR="00E8535A" w:rsidRDefault="00AC4FEC">
            <w:r>
              <w:t>. Observação dos cadernos diários.</w:t>
            </w:r>
          </w:p>
          <w:p w14:paraId="296D8155" w14:textId="77777777" w:rsidR="00E8535A" w:rsidRDefault="00AC4FEC">
            <w:r>
              <w:t>. Observação dos portefólios.</w:t>
            </w:r>
          </w:p>
          <w:p w14:paraId="6907755D" w14:textId="77777777" w:rsidR="00E8535A" w:rsidRDefault="00AC4FEC">
            <w:r>
              <w:t>. Correção, em sala de aula, de trabalhos realizados pelos alunos, individualmente ou em grupo.</w:t>
            </w:r>
          </w:p>
          <w:p w14:paraId="5E2E68AB" w14:textId="77777777" w:rsidR="00E8535A" w:rsidRDefault="00AC4FEC">
            <w:r>
              <w:t>. Organização de exposições orais, debates, discussões…</w:t>
            </w:r>
          </w:p>
          <w:p w14:paraId="357259F0" w14:textId="77777777" w:rsidR="00E8535A" w:rsidRDefault="00AC4FEC">
            <w:r>
              <w:t>. Uso de ferramentas colaborativas.</w:t>
            </w:r>
          </w:p>
          <w:p w14:paraId="7EF122A7" w14:textId="77777777" w:rsidR="00E8535A" w:rsidRDefault="00AC4FEC">
            <w:r>
              <w:t>. Realização de trabalhos em pequeno grupo.</w:t>
            </w:r>
          </w:p>
          <w:p w14:paraId="03CB520A" w14:textId="77777777" w:rsidR="00E8535A" w:rsidRDefault="00AC4FEC">
            <w:r>
              <w:t>. Aplicação de exercícios/fichasescritas e orai</w:t>
            </w:r>
            <w:r w:rsidR="00B20FCC">
              <w:t xml:space="preserve">s. </w:t>
            </w:r>
          </w:p>
        </w:tc>
        <w:tc>
          <w:tcPr>
            <w:tcW w:w="6183" w:type="dxa"/>
            <w:vMerge w:val="restart"/>
            <w:vAlign w:val="center"/>
          </w:tcPr>
          <w:p w14:paraId="2A16F65E" w14:textId="77777777" w:rsidR="00E8535A" w:rsidRDefault="00AC4FEC">
            <w:r>
              <w:t>. Grelhas de registo de avaliação de competências.</w:t>
            </w:r>
          </w:p>
          <w:p w14:paraId="4DF6387C" w14:textId="77777777" w:rsidR="00E8535A" w:rsidRDefault="00AC4FEC">
            <w:r>
              <w:t>. Grelhas de registo de atividade (portefólio, trabalhos de casa, trabalhos de projeto, apresentações orais e escritas, entre outros).</w:t>
            </w:r>
          </w:p>
          <w:p w14:paraId="79E1B9B2" w14:textId="77777777" w:rsidR="00E8535A" w:rsidRDefault="00AC4FEC">
            <w:r>
              <w:t>. Grelhas de observação (participação, responsabilidade, comportamento…).</w:t>
            </w:r>
          </w:p>
          <w:p w14:paraId="639DDAE5" w14:textId="77777777" w:rsidR="00E8535A" w:rsidRDefault="00AC4FEC">
            <w:r>
              <w:t>. Listas de verificação.</w:t>
            </w:r>
          </w:p>
          <w:p w14:paraId="39E37F80" w14:textId="77777777" w:rsidR="00E8535A" w:rsidRDefault="00AC4FEC">
            <w:r>
              <w:t>. Grelhas de autoavaliação.</w:t>
            </w:r>
          </w:p>
          <w:p w14:paraId="679F1216" w14:textId="77777777" w:rsidR="00E8535A" w:rsidRDefault="00AC4FEC">
            <w:r>
              <w:t>. Grelhas de coavaliação.</w:t>
            </w:r>
          </w:p>
          <w:p w14:paraId="5C85C5DC" w14:textId="77777777" w:rsidR="00E8535A" w:rsidRDefault="00AC4FEC">
            <w:r>
              <w:t>. Grelhas de heteroavaliação.</w:t>
            </w:r>
          </w:p>
          <w:p w14:paraId="13046A08" w14:textId="77777777" w:rsidR="00674E68" w:rsidRPr="00674E68" w:rsidRDefault="00674E68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. Passaporte para o Sucesso Educativo.</w:t>
            </w:r>
          </w:p>
          <w:p w14:paraId="2B6477F8" w14:textId="77777777" w:rsidR="00E8535A" w:rsidRDefault="00AC4FEC" w:rsidP="00B20FCC">
            <w:pPr>
              <w:rPr>
                <w:b/>
              </w:rPr>
            </w:pPr>
            <w:bookmarkStart w:id="1" w:name="_heading=h.gjdgxs" w:colFirst="0" w:colLast="0"/>
            <w:bookmarkEnd w:id="1"/>
            <w:r>
              <w:t>. Inovar Alunos.</w:t>
            </w:r>
          </w:p>
        </w:tc>
      </w:tr>
      <w:tr w:rsidR="00E8535A" w14:paraId="5139D9D0" w14:textId="77777777">
        <w:trPr>
          <w:trHeight w:val="305"/>
        </w:trPr>
        <w:tc>
          <w:tcPr>
            <w:tcW w:w="2388" w:type="dxa"/>
            <w:vAlign w:val="center"/>
          </w:tcPr>
          <w:p w14:paraId="6D0EE513" w14:textId="77777777" w:rsidR="00E8535A" w:rsidRDefault="00AC4FEC">
            <w:pPr>
              <w:jc w:val="center"/>
            </w:pPr>
            <w:r>
              <w:t>. Observação</w:t>
            </w:r>
          </w:p>
        </w:tc>
        <w:tc>
          <w:tcPr>
            <w:tcW w:w="2810" w:type="dxa"/>
          </w:tcPr>
          <w:p w14:paraId="6F76FFB0" w14:textId="77777777" w:rsidR="00E8535A" w:rsidRDefault="00AC4FEC">
            <w:r>
              <w:t>. Observação em situação</w:t>
            </w:r>
          </w:p>
        </w:tc>
        <w:tc>
          <w:tcPr>
            <w:tcW w:w="10117" w:type="dxa"/>
            <w:vMerge/>
            <w:vAlign w:val="center"/>
          </w:tcPr>
          <w:p w14:paraId="433BF175" w14:textId="77777777" w:rsidR="00E8535A" w:rsidRDefault="00E853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183" w:type="dxa"/>
            <w:vMerge/>
            <w:vAlign w:val="center"/>
          </w:tcPr>
          <w:p w14:paraId="6DAAEC58" w14:textId="77777777" w:rsidR="00E8535A" w:rsidRDefault="00E853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E8535A" w14:paraId="1740D97A" w14:textId="77777777">
        <w:trPr>
          <w:trHeight w:val="1431"/>
        </w:trPr>
        <w:tc>
          <w:tcPr>
            <w:tcW w:w="2388" w:type="dxa"/>
            <w:vAlign w:val="center"/>
          </w:tcPr>
          <w:p w14:paraId="3365E57E" w14:textId="77777777" w:rsidR="00E8535A" w:rsidRDefault="00AC4FEC">
            <w:pPr>
              <w:jc w:val="center"/>
            </w:pPr>
            <w:r>
              <w:t>. Análise de conteúdo</w:t>
            </w:r>
          </w:p>
        </w:tc>
        <w:tc>
          <w:tcPr>
            <w:tcW w:w="2810" w:type="dxa"/>
            <w:vAlign w:val="center"/>
          </w:tcPr>
          <w:p w14:paraId="6721DFF3" w14:textId="77777777" w:rsidR="00E8535A" w:rsidRDefault="00AC4FEC">
            <w:r>
              <w:t>. Portefólio</w:t>
            </w:r>
          </w:p>
          <w:p w14:paraId="19994A91" w14:textId="77777777" w:rsidR="00E8535A" w:rsidRDefault="00AC4FEC">
            <w:r>
              <w:t>. Trabalho de projeto</w:t>
            </w:r>
          </w:p>
          <w:p w14:paraId="28CE559F" w14:textId="77777777" w:rsidR="00E8535A" w:rsidRDefault="00AC4FEC">
            <w:r>
              <w:t>. Trabalhos individuais</w:t>
            </w:r>
          </w:p>
          <w:p w14:paraId="0EB79067" w14:textId="77777777" w:rsidR="00E8535A" w:rsidRDefault="00AC4FEC">
            <w:r>
              <w:t>. Trabalhos de pares/grupo</w:t>
            </w:r>
          </w:p>
        </w:tc>
        <w:tc>
          <w:tcPr>
            <w:tcW w:w="10117" w:type="dxa"/>
            <w:vMerge/>
            <w:vAlign w:val="center"/>
          </w:tcPr>
          <w:p w14:paraId="332B7884" w14:textId="77777777" w:rsidR="00E8535A" w:rsidRDefault="00E853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183" w:type="dxa"/>
            <w:vMerge/>
            <w:vAlign w:val="center"/>
          </w:tcPr>
          <w:p w14:paraId="25BB232A" w14:textId="77777777" w:rsidR="00E8535A" w:rsidRDefault="00E853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E8535A" w14:paraId="28FC20F4" w14:textId="77777777">
        <w:trPr>
          <w:trHeight w:val="2042"/>
        </w:trPr>
        <w:tc>
          <w:tcPr>
            <w:tcW w:w="2388" w:type="dxa"/>
            <w:vAlign w:val="center"/>
          </w:tcPr>
          <w:p w14:paraId="2DE3E148" w14:textId="77777777" w:rsidR="00E8535A" w:rsidRDefault="00AC4FEC">
            <w:pPr>
              <w:jc w:val="center"/>
            </w:pPr>
            <w:r>
              <w:t>. Testagem</w:t>
            </w:r>
          </w:p>
        </w:tc>
        <w:tc>
          <w:tcPr>
            <w:tcW w:w="2810" w:type="dxa"/>
            <w:vAlign w:val="center"/>
          </w:tcPr>
          <w:p w14:paraId="1A465755" w14:textId="77777777" w:rsidR="00E8535A" w:rsidRDefault="003C4C4E">
            <w:r w:rsidRPr="003C4C4E">
              <w:t>. Testes escritos e orais</w:t>
            </w:r>
          </w:p>
          <w:p w14:paraId="179118FF" w14:textId="77777777" w:rsidR="00E8535A" w:rsidRDefault="00AC4FEC">
            <w:r>
              <w:t>. Questões de aula</w:t>
            </w:r>
          </w:p>
          <w:p w14:paraId="34789C32" w14:textId="77777777" w:rsidR="00E8535A" w:rsidRDefault="00AC4FEC">
            <w:r>
              <w:t>. Apresentações orais</w:t>
            </w:r>
          </w:p>
          <w:p w14:paraId="120CEE6D" w14:textId="77777777" w:rsidR="00E8535A" w:rsidRDefault="00AC4FEC">
            <w:r>
              <w:t>. Apresentações escritas</w:t>
            </w:r>
          </w:p>
          <w:p w14:paraId="15239149" w14:textId="77777777" w:rsidR="00E8535A" w:rsidRDefault="00AC4FEC">
            <w:r>
              <w:t>. Exercícios diversificados</w:t>
            </w:r>
          </w:p>
          <w:p w14:paraId="10894E27" w14:textId="77777777" w:rsidR="00E8535A" w:rsidRDefault="00AC4FEC">
            <w:r>
              <w:t>. Fichas específicas</w:t>
            </w:r>
          </w:p>
        </w:tc>
        <w:tc>
          <w:tcPr>
            <w:tcW w:w="10117" w:type="dxa"/>
            <w:vMerge/>
            <w:vAlign w:val="center"/>
          </w:tcPr>
          <w:p w14:paraId="7E87DD38" w14:textId="77777777" w:rsidR="00E8535A" w:rsidRDefault="00E853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183" w:type="dxa"/>
            <w:vMerge/>
            <w:vAlign w:val="center"/>
          </w:tcPr>
          <w:p w14:paraId="3D3EB03E" w14:textId="77777777" w:rsidR="00E8535A" w:rsidRDefault="00E853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14:paraId="6B88EFBA" w14:textId="77777777" w:rsidR="00E8535A" w:rsidRDefault="00E8535A">
      <w:pPr>
        <w:shd w:val="clear" w:color="auto" w:fill="FFFFFF"/>
        <w:spacing w:after="0" w:line="360" w:lineRule="auto"/>
        <w:rPr>
          <w:b/>
          <w:sz w:val="28"/>
          <w:szCs w:val="28"/>
        </w:rPr>
      </w:pPr>
    </w:p>
    <w:p w14:paraId="7F61B085" w14:textId="77777777" w:rsidR="00E8535A" w:rsidRDefault="00E8535A" w:rsidP="006337C1">
      <w:pPr>
        <w:shd w:val="clear" w:color="auto" w:fill="FFFFFF"/>
        <w:spacing w:after="0" w:line="360" w:lineRule="auto"/>
        <w:rPr>
          <w:sz w:val="18"/>
          <w:szCs w:val="18"/>
        </w:rPr>
      </w:pPr>
    </w:p>
    <w:p w14:paraId="61BDEB8E" w14:textId="77777777" w:rsidR="00E8535A" w:rsidRDefault="00AC4FEC">
      <w:pPr>
        <w:shd w:val="clear" w:color="auto" w:fill="FFFFFF"/>
        <w:spacing w:after="0"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ab/>
      </w:r>
    </w:p>
    <w:sectPr w:rsidR="00E8535A" w:rsidSect="006676D3">
      <w:footerReference w:type="default" r:id="rId10"/>
      <w:pgSz w:w="23811" w:h="16838" w:orient="landscape"/>
      <w:pgMar w:top="720" w:right="720" w:bottom="720" w:left="720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AC218" w14:textId="77777777" w:rsidR="006304D6" w:rsidRDefault="006304D6">
      <w:pPr>
        <w:spacing w:after="0" w:line="240" w:lineRule="auto"/>
      </w:pPr>
      <w:r>
        <w:separator/>
      </w:r>
    </w:p>
  </w:endnote>
  <w:endnote w:type="continuationSeparator" w:id="0">
    <w:p w14:paraId="2C2BD423" w14:textId="77777777" w:rsidR="006304D6" w:rsidRDefault="00630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089A7" w14:textId="77777777" w:rsidR="00E8535A" w:rsidRDefault="00E8535A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  <w:sz w:val="18"/>
        <w:szCs w:val="18"/>
      </w:rPr>
    </w:pPr>
  </w:p>
  <w:tbl>
    <w:tblPr>
      <w:tblStyle w:val="a1"/>
      <w:tblW w:w="6804" w:type="dxa"/>
      <w:tblInd w:w="2552" w:type="dxa"/>
      <w:tblLayout w:type="fixed"/>
      <w:tblLook w:val="0400" w:firstRow="0" w:lastRow="0" w:firstColumn="0" w:lastColumn="0" w:noHBand="0" w:noVBand="1"/>
    </w:tblPr>
    <w:tblGrid>
      <w:gridCol w:w="3402"/>
      <w:gridCol w:w="161"/>
      <w:gridCol w:w="3241"/>
    </w:tblGrid>
    <w:tr w:rsidR="00E8535A" w14:paraId="10276DDA" w14:textId="77777777">
      <w:tc>
        <w:tcPr>
          <w:tcW w:w="3402" w:type="dxa"/>
        </w:tcPr>
        <w:p w14:paraId="3C3DBE16" w14:textId="77777777" w:rsidR="00E8535A" w:rsidRDefault="00AC4FEC">
          <w:pPr>
            <w:tabs>
              <w:tab w:val="center" w:pos="4252"/>
              <w:tab w:val="right" w:pos="8504"/>
            </w:tabs>
            <w:spacing w:after="0" w:line="240" w:lineRule="auto"/>
            <w:jc w:val="both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Rua Victor Baltazar</w:t>
          </w:r>
        </w:p>
        <w:p w14:paraId="27B2137B" w14:textId="77777777" w:rsidR="00E8535A" w:rsidRDefault="00AC4FEC">
          <w:pPr>
            <w:tabs>
              <w:tab w:val="center" w:pos="4252"/>
              <w:tab w:val="right" w:pos="8504"/>
            </w:tabs>
            <w:spacing w:after="0" w:line="240" w:lineRule="auto"/>
            <w:jc w:val="both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Apartado 528</w:t>
          </w:r>
        </w:p>
        <w:p w14:paraId="75A22614" w14:textId="77777777" w:rsidR="00E8535A" w:rsidRDefault="00AC4FEC">
          <w:pPr>
            <w:tabs>
              <w:tab w:val="center" w:pos="4252"/>
              <w:tab w:val="right" w:pos="8504"/>
            </w:tabs>
            <w:spacing w:after="0" w:line="240" w:lineRule="auto"/>
            <w:jc w:val="both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2525 – 079 Atouguia da Baleia</w:t>
          </w:r>
        </w:p>
      </w:tc>
      <w:tc>
        <w:tcPr>
          <w:tcW w:w="161" w:type="dxa"/>
        </w:tcPr>
        <w:p w14:paraId="689BC9A5" w14:textId="77777777" w:rsidR="00E8535A" w:rsidRDefault="00E8535A">
          <w:pPr>
            <w:tabs>
              <w:tab w:val="center" w:pos="4252"/>
              <w:tab w:val="right" w:pos="8504"/>
            </w:tabs>
            <w:spacing w:after="0" w:line="240" w:lineRule="auto"/>
            <w:jc w:val="both"/>
            <w:rPr>
              <w:rFonts w:ascii="Arial" w:eastAsia="Arial" w:hAnsi="Arial" w:cs="Arial"/>
              <w:sz w:val="16"/>
              <w:szCs w:val="16"/>
            </w:rPr>
          </w:pPr>
        </w:p>
      </w:tc>
      <w:tc>
        <w:tcPr>
          <w:tcW w:w="3241" w:type="dxa"/>
        </w:tcPr>
        <w:p w14:paraId="3B93ACDD" w14:textId="77777777" w:rsidR="00E8535A" w:rsidRDefault="00AC4FEC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Telefone 262757270 – Fax 262757271</w:t>
          </w:r>
        </w:p>
        <w:p w14:paraId="2B5B5FAC" w14:textId="77777777" w:rsidR="00E8535A" w:rsidRDefault="00AC4FEC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Contribuinte 600065014</w:t>
          </w:r>
        </w:p>
        <w:p w14:paraId="6B72049A" w14:textId="77777777" w:rsidR="00E8535A" w:rsidRDefault="00AC4FEC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Email:info@eb23-atouguia-baleia.rcts.pt</w:t>
          </w:r>
        </w:p>
      </w:tc>
    </w:tr>
    <w:tr w:rsidR="00E8535A" w14:paraId="499A7534" w14:textId="77777777">
      <w:tc>
        <w:tcPr>
          <w:tcW w:w="3402" w:type="dxa"/>
        </w:tcPr>
        <w:p w14:paraId="53ADF8DE" w14:textId="77777777" w:rsidR="00E8535A" w:rsidRDefault="00E8535A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61" w:type="dxa"/>
        </w:tcPr>
        <w:p w14:paraId="54315116" w14:textId="77777777" w:rsidR="00E8535A" w:rsidRDefault="00E8535A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" w:eastAsia="Arial" w:hAnsi="Arial" w:cs="Arial"/>
              <w:sz w:val="16"/>
              <w:szCs w:val="16"/>
            </w:rPr>
          </w:pPr>
        </w:p>
      </w:tc>
      <w:tc>
        <w:tcPr>
          <w:tcW w:w="3241" w:type="dxa"/>
        </w:tcPr>
        <w:p w14:paraId="03009D2D" w14:textId="77777777" w:rsidR="00E8535A" w:rsidRDefault="00E8535A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" w:eastAsia="Arial" w:hAnsi="Arial" w:cs="Arial"/>
              <w:sz w:val="16"/>
              <w:szCs w:val="16"/>
            </w:rPr>
          </w:pPr>
        </w:p>
      </w:tc>
    </w:tr>
  </w:tbl>
  <w:p w14:paraId="458F2C07" w14:textId="77777777" w:rsidR="00E8535A" w:rsidRDefault="00AC4FEC">
    <w:pPr>
      <w:tabs>
        <w:tab w:val="center" w:pos="4252"/>
        <w:tab w:val="right" w:pos="8504"/>
      </w:tabs>
      <w:spacing w:after="0" w:line="240" w:lineRule="auto"/>
    </w:pPr>
    <w:r>
      <w:rPr>
        <w:noProof/>
        <w:lang w:eastAsia="pt-PT"/>
      </w:rPr>
      <w:drawing>
        <wp:anchor distT="0" distB="0" distL="114300" distR="114300" simplePos="0" relativeHeight="251658240" behindDoc="0" locked="0" layoutInCell="1" allowOverlap="1" wp14:anchorId="380F5DB8" wp14:editId="408B329C">
          <wp:simplePos x="0" y="0"/>
          <wp:positionH relativeFrom="column">
            <wp:posOffset>352425</wp:posOffset>
          </wp:positionH>
          <wp:positionV relativeFrom="paragraph">
            <wp:posOffset>-510539</wp:posOffset>
          </wp:positionV>
          <wp:extent cx="476250" cy="476250"/>
          <wp:effectExtent l="0" t="0" r="0" b="0"/>
          <wp:wrapNone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6250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E695E" w14:textId="77777777" w:rsidR="006304D6" w:rsidRDefault="006304D6">
      <w:pPr>
        <w:spacing w:after="0" w:line="240" w:lineRule="auto"/>
      </w:pPr>
      <w:r>
        <w:separator/>
      </w:r>
    </w:p>
  </w:footnote>
  <w:footnote w:type="continuationSeparator" w:id="0">
    <w:p w14:paraId="0914F33A" w14:textId="77777777" w:rsidR="006304D6" w:rsidRDefault="006304D6">
      <w:pPr>
        <w:spacing w:after="0" w:line="240" w:lineRule="auto"/>
      </w:pPr>
      <w:r>
        <w:continuationSeparator/>
      </w:r>
    </w:p>
  </w:footnote>
  <w:footnote w:id="1">
    <w:p w14:paraId="3721718D" w14:textId="77777777" w:rsidR="00E8535A" w:rsidRPr="00081BEA" w:rsidRDefault="00654B3A" w:rsidP="00654B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  <w:vertAlign w:val="superscript"/>
        </w:rPr>
        <w:t>1</w:t>
      </w:r>
      <w:r w:rsidRPr="00654B3A">
        <w:rPr>
          <w:color w:val="000000"/>
          <w:sz w:val="18"/>
          <w:szCs w:val="18"/>
        </w:rPr>
        <w:t>Inscritas no Perfil dos Alunos à Saída da Escolaridade Obrigatória</w:t>
      </w:r>
    </w:p>
  </w:footnote>
  <w:footnote w:id="2">
    <w:p w14:paraId="190DF0C3" w14:textId="77777777" w:rsidR="00081BEA" w:rsidRPr="00081BEA" w:rsidRDefault="00081BEA">
      <w:pPr>
        <w:pStyle w:val="Textodenotaderodap"/>
        <w:rPr>
          <w:sz w:val="18"/>
          <w:szCs w:val="18"/>
        </w:rPr>
      </w:pPr>
      <w:r w:rsidRPr="00081BEA">
        <w:rPr>
          <w:rStyle w:val="Refdenotaderodap"/>
          <w:sz w:val="18"/>
          <w:szCs w:val="18"/>
        </w:rPr>
        <w:footnoteRef/>
      </w:r>
      <w:r w:rsidRPr="00081BEA">
        <w:rPr>
          <w:sz w:val="18"/>
          <w:szCs w:val="18"/>
        </w:rPr>
        <w:t xml:space="preserve"> No cumprimento da Portaria n.º 223-A/2018, de 03 de agosto, Artigo 18.º</w:t>
      </w:r>
    </w:p>
  </w:footnote>
  <w:footnote w:id="3">
    <w:p w14:paraId="46DA27B4" w14:textId="77777777" w:rsidR="0074441F" w:rsidRPr="00081BEA" w:rsidRDefault="0074441F">
      <w:pPr>
        <w:pStyle w:val="Textodenotaderodap"/>
        <w:rPr>
          <w:sz w:val="18"/>
          <w:szCs w:val="18"/>
        </w:rPr>
      </w:pPr>
      <w:r w:rsidRPr="00081BEA">
        <w:rPr>
          <w:rStyle w:val="Refdenotaderodap"/>
          <w:sz w:val="18"/>
          <w:szCs w:val="18"/>
        </w:rPr>
        <w:footnoteRef/>
      </w:r>
      <w:r w:rsidRPr="00081BEA">
        <w:rPr>
          <w:sz w:val="18"/>
          <w:szCs w:val="18"/>
        </w:rPr>
        <w:t xml:space="preserve"> No cumprimento da Portaria n.º 223-A/2018, de 03 de agosto, Artigo 18.º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17977"/>
    <w:multiLevelType w:val="hybridMultilevel"/>
    <w:tmpl w:val="23B8BA5C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3575A"/>
    <w:multiLevelType w:val="multilevel"/>
    <w:tmpl w:val="A1724056"/>
    <w:lvl w:ilvl="0">
      <w:start w:val="1"/>
      <w:numFmt w:val="bullet"/>
      <w:lvlText w:val="▪"/>
      <w:lvlJc w:val="left"/>
      <w:pPr>
        <w:ind w:left="720" w:hanging="72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FE60CB1"/>
    <w:multiLevelType w:val="multilevel"/>
    <w:tmpl w:val="02BA1A9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A7A7170"/>
    <w:multiLevelType w:val="hybridMultilevel"/>
    <w:tmpl w:val="2B9089A0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90CA1"/>
    <w:multiLevelType w:val="hybridMultilevel"/>
    <w:tmpl w:val="534E5B8E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6B3E71"/>
    <w:multiLevelType w:val="hybridMultilevel"/>
    <w:tmpl w:val="551C809A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800570"/>
    <w:multiLevelType w:val="hybridMultilevel"/>
    <w:tmpl w:val="6D886C3C"/>
    <w:lvl w:ilvl="0" w:tplc="08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-54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7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</w:abstractNum>
  <w:abstractNum w:abstractNumId="7" w15:restartNumberingAfterBreak="0">
    <w:nsid w:val="2FBA331D"/>
    <w:multiLevelType w:val="multilevel"/>
    <w:tmpl w:val="22A8D8DE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9194257"/>
    <w:multiLevelType w:val="multilevel"/>
    <w:tmpl w:val="8996B4D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9774B6E"/>
    <w:multiLevelType w:val="multilevel"/>
    <w:tmpl w:val="167011C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45661D62"/>
    <w:multiLevelType w:val="hybridMultilevel"/>
    <w:tmpl w:val="EF58BFAA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8F2835"/>
    <w:multiLevelType w:val="multilevel"/>
    <w:tmpl w:val="8954C73E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68A143C1"/>
    <w:multiLevelType w:val="hybridMultilevel"/>
    <w:tmpl w:val="B23EA0F8"/>
    <w:lvl w:ilvl="0" w:tplc="0816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590200"/>
    <w:multiLevelType w:val="multilevel"/>
    <w:tmpl w:val="B3B4A42E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6C8F7F39"/>
    <w:multiLevelType w:val="multilevel"/>
    <w:tmpl w:val="FD2082C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7B8F7E78"/>
    <w:multiLevelType w:val="hybridMultilevel"/>
    <w:tmpl w:val="1B749352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622AEB"/>
    <w:multiLevelType w:val="multilevel"/>
    <w:tmpl w:val="6D08672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20391122">
    <w:abstractNumId w:val="13"/>
  </w:num>
  <w:num w:numId="2" w16cid:durableId="1396976333">
    <w:abstractNumId w:val="14"/>
  </w:num>
  <w:num w:numId="3" w16cid:durableId="1704330321">
    <w:abstractNumId w:val="11"/>
  </w:num>
  <w:num w:numId="4" w16cid:durableId="2018071315">
    <w:abstractNumId w:val="7"/>
  </w:num>
  <w:num w:numId="5" w16cid:durableId="886454199">
    <w:abstractNumId w:val="8"/>
  </w:num>
  <w:num w:numId="6" w16cid:durableId="974414827">
    <w:abstractNumId w:val="2"/>
  </w:num>
  <w:num w:numId="7" w16cid:durableId="1700738786">
    <w:abstractNumId w:val="9"/>
  </w:num>
  <w:num w:numId="8" w16cid:durableId="1768426197">
    <w:abstractNumId w:val="1"/>
  </w:num>
  <w:num w:numId="9" w16cid:durableId="1224020702">
    <w:abstractNumId w:val="16"/>
  </w:num>
  <w:num w:numId="10" w16cid:durableId="1481843900">
    <w:abstractNumId w:val="12"/>
  </w:num>
  <w:num w:numId="11" w16cid:durableId="425200549">
    <w:abstractNumId w:val="10"/>
  </w:num>
  <w:num w:numId="12" w16cid:durableId="734086434">
    <w:abstractNumId w:val="5"/>
  </w:num>
  <w:num w:numId="13" w16cid:durableId="406731086">
    <w:abstractNumId w:val="15"/>
  </w:num>
  <w:num w:numId="14" w16cid:durableId="1371953189">
    <w:abstractNumId w:val="0"/>
  </w:num>
  <w:num w:numId="15" w16cid:durableId="955914357">
    <w:abstractNumId w:val="6"/>
  </w:num>
  <w:num w:numId="16" w16cid:durableId="1413433956">
    <w:abstractNumId w:val="4"/>
  </w:num>
  <w:num w:numId="17" w16cid:durableId="17352040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35A"/>
    <w:rsid w:val="00035169"/>
    <w:rsid w:val="00081BEA"/>
    <w:rsid w:val="000D7BAB"/>
    <w:rsid w:val="00155FE1"/>
    <w:rsid w:val="00161008"/>
    <w:rsid w:val="00170E00"/>
    <w:rsid w:val="00295537"/>
    <w:rsid w:val="00343C1C"/>
    <w:rsid w:val="0034689E"/>
    <w:rsid w:val="003B5D5E"/>
    <w:rsid w:val="003C4C4E"/>
    <w:rsid w:val="00403BCA"/>
    <w:rsid w:val="004C24C9"/>
    <w:rsid w:val="005A7439"/>
    <w:rsid w:val="005F398F"/>
    <w:rsid w:val="006304D6"/>
    <w:rsid w:val="006337C1"/>
    <w:rsid w:val="00654767"/>
    <w:rsid w:val="00654B3A"/>
    <w:rsid w:val="006676D3"/>
    <w:rsid w:val="00674E68"/>
    <w:rsid w:val="006802C4"/>
    <w:rsid w:val="00685B8B"/>
    <w:rsid w:val="00705A9F"/>
    <w:rsid w:val="0074441F"/>
    <w:rsid w:val="00746801"/>
    <w:rsid w:val="007C7595"/>
    <w:rsid w:val="00856418"/>
    <w:rsid w:val="00901D33"/>
    <w:rsid w:val="009430D1"/>
    <w:rsid w:val="009838E7"/>
    <w:rsid w:val="009E56E6"/>
    <w:rsid w:val="00A47D5D"/>
    <w:rsid w:val="00A6137C"/>
    <w:rsid w:val="00AC4FEC"/>
    <w:rsid w:val="00B20FCC"/>
    <w:rsid w:val="00BB3836"/>
    <w:rsid w:val="00BE6F94"/>
    <w:rsid w:val="00CF3734"/>
    <w:rsid w:val="00D34792"/>
    <w:rsid w:val="00E7382F"/>
    <w:rsid w:val="00E8535A"/>
    <w:rsid w:val="00F717A8"/>
    <w:rsid w:val="00FD73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1B001"/>
  <w15:docId w15:val="{F765E726-A146-40A5-B4EF-857D8B898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76D3"/>
    <w:rPr>
      <w:lang w:eastAsia="en-US"/>
    </w:rPr>
  </w:style>
  <w:style w:type="paragraph" w:styleId="Ttulo1">
    <w:name w:val="heading 1"/>
    <w:basedOn w:val="Normal"/>
    <w:next w:val="Normal"/>
    <w:uiPriority w:val="9"/>
    <w:qFormat/>
    <w:rsid w:val="006676D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6676D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6676D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6676D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6676D3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6676D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6676D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6676D3"/>
    <w:pPr>
      <w:keepNext/>
      <w:keepLines/>
      <w:spacing w:before="480" w:after="120"/>
    </w:pPr>
    <w:rPr>
      <w:b/>
      <w:sz w:val="72"/>
      <w:szCs w:val="72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6676D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qFormat/>
    <w:rsid w:val="006676D3"/>
    <w:pPr>
      <w:spacing w:after="0" w:line="240" w:lineRule="auto"/>
    </w:pPr>
    <w:rPr>
      <w:sz w:val="20"/>
      <w:szCs w:val="20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6676D3"/>
    <w:pPr>
      <w:spacing w:after="0" w:line="240" w:lineRule="auto"/>
    </w:pPr>
    <w:rPr>
      <w:sz w:val="20"/>
      <w:szCs w:val="20"/>
    </w:rPr>
  </w:style>
  <w:style w:type="paragraph" w:styleId="Rodap">
    <w:name w:val="footer"/>
    <w:basedOn w:val="Normal"/>
    <w:link w:val="RodapCarter"/>
    <w:uiPriority w:val="99"/>
    <w:unhideWhenUsed/>
    <w:rsid w:val="006676D3"/>
    <w:pPr>
      <w:tabs>
        <w:tab w:val="center" w:pos="4252"/>
        <w:tab w:val="right" w:pos="8504"/>
      </w:tabs>
      <w:spacing w:after="0" w:line="240" w:lineRule="auto"/>
    </w:pPr>
  </w:style>
  <w:style w:type="paragraph" w:styleId="Cabealho">
    <w:name w:val="header"/>
    <w:basedOn w:val="Normal"/>
    <w:link w:val="CabealhoCarter"/>
    <w:uiPriority w:val="99"/>
    <w:unhideWhenUsed/>
    <w:rsid w:val="006676D3"/>
    <w:pPr>
      <w:tabs>
        <w:tab w:val="center" w:pos="4252"/>
        <w:tab w:val="right" w:pos="8504"/>
      </w:tabs>
      <w:spacing w:after="0" w:line="240" w:lineRule="auto"/>
    </w:pPr>
  </w:style>
  <w:style w:type="character" w:styleId="Refdenotaderodap">
    <w:name w:val="footnote reference"/>
    <w:basedOn w:val="Tipodeletrapredefinidodopargrafo"/>
    <w:uiPriority w:val="99"/>
    <w:semiHidden/>
    <w:unhideWhenUsed/>
    <w:qFormat/>
    <w:rsid w:val="006676D3"/>
    <w:rPr>
      <w:vertAlign w:val="superscript"/>
    </w:rPr>
  </w:style>
  <w:style w:type="character" w:styleId="Forte">
    <w:name w:val="Strong"/>
    <w:basedOn w:val="Tipodeletrapredefinidodopargrafo"/>
    <w:uiPriority w:val="22"/>
    <w:qFormat/>
    <w:rsid w:val="006676D3"/>
    <w:rPr>
      <w:b/>
      <w:bCs/>
    </w:rPr>
  </w:style>
  <w:style w:type="character" w:styleId="Refdenotadefim">
    <w:name w:val="endnote reference"/>
    <w:basedOn w:val="Tipodeletrapredefinidodopargrafo"/>
    <w:uiPriority w:val="99"/>
    <w:semiHidden/>
    <w:unhideWhenUsed/>
    <w:qFormat/>
    <w:rsid w:val="006676D3"/>
    <w:rPr>
      <w:vertAlign w:val="superscript"/>
    </w:rPr>
  </w:style>
  <w:style w:type="table" w:styleId="TabelacomGrelha">
    <w:name w:val="Table Grid"/>
    <w:basedOn w:val="Tabelanormal"/>
    <w:uiPriority w:val="39"/>
    <w:qFormat/>
    <w:rsid w:val="006676D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arter">
    <w:name w:val="Cabeçalho Caráter"/>
    <w:basedOn w:val="Tipodeletrapredefinidodopargrafo"/>
    <w:link w:val="Cabealho"/>
    <w:uiPriority w:val="99"/>
    <w:qFormat/>
    <w:rsid w:val="006676D3"/>
  </w:style>
  <w:style w:type="character" w:customStyle="1" w:styleId="RodapCarter">
    <w:name w:val="Rodapé Caráter"/>
    <w:basedOn w:val="Tipodeletrapredefinidodopargrafo"/>
    <w:link w:val="Rodap"/>
    <w:uiPriority w:val="99"/>
    <w:qFormat/>
    <w:rsid w:val="006676D3"/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qFormat/>
    <w:rsid w:val="006676D3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6676D3"/>
    <w:pPr>
      <w:ind w:left="720"/>
      <w:contextualSpacing/>
    </w:p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6676D3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6676D3"/>
    <w:rPr>
      <w:sz w:val="20"/>
      <w:szCs w:val="20"/>
    </w:rPr>
  </w:style>
  <w:style w:type="table" w:styleId="ListaClara-Cor4">
    <w:name w:val="Light List Accent 4"/>
    <w:basedOn w:val="Tabelanormal"/>
    <w:uiPriority w:val="61"/>
    <w:rsid w:val="006676D3"/>
    <w:pPr>
      <w:spacing w:after="0" w:line="240" w:lineRule="auto"/>
    </w:pPr>
    <w:rPr>
      <w:rFonts w:cs="Times New Roman"/>
    </w:rPr>
    <w:tblPr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paragraph" w:styleId="Subttulo">
    <w:name w:val="Subtitle"/>
    <w:basedOn w:val="Normal"/>
    <w:next w:val="Normal"/>
    <w:uiPriority w:val="11"/>
    <w:qFormat/>
    <w:rsid w:val="006676D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676D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6676D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6676D3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8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KYMB/y0aMSycJUoA3x25MzOUrg==">AMUW2mUhqp1oPfIPVHapO+UE2uwBWYRLhchcTVf8md+CmT1vKU+nQlia8ugxcBW7IqxCVaFmOhI8Zrckajjls35OuQny3VF356quwuDqU47S5uvJAmglB9dGD9ob21nHZiDuSn44sco6</go:docsCustomData>
</go:gDocsCustomXmlDataStorage>
</file>

<file path=customXml/itemProps1.xml><?xml version="1.0" encoding="utf-8"?>
<ds:datastoreItem xmlns:ds="http://schemas.openxmlformats.org/officeDocument/2006/customXml" ds:itemID="{678E58AD-3240-443A-9347-18934F12758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857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Vera Santos</cp:lastModifiedBy>
  <cp:revision>2</cp:revision>
  <dcterms:created xsi:type="dcterms:W3CDTF">2022-11-14T14:37:00Z</dcterms:created>
  <dcterms:modified xsi:type="dcterms:W3CDTF">2022-11-14T14:37:00Z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2070-11.2.0.8991</vt:lpwstr>
  </property>
</Properties>
</file>